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3B" w:rsidRPr="006321A2" w:rsidRDefault="00151B3B" w:rsidP="00151B3B">
      <w:pPr>
        <w:widowControl w:val="0"/>
        <w:autoSpaceDE w:val="0"/>
        <w:autoSpaceDN w:val="0"/>
        <w:spacing w:before="89" w:after="0" w:line="240" w:lineRule="auto"/>
        <w:ind w:left="4256" w:right="4424"/>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Житомирський медичний інститут Житомирської обласної ради</w:t>
      </w:r>
    </w:p>
    <w:p w:rsidR="00151B3B" w:rsidRPr="006321A2" w:rsidRDefault="00151B3B" w:rsidP="00151B3B">
      <w:pPr>
        <w:widowControl w:val="0"/>
        <w:autoSpaceDE w:val="0"/>
        <w:autoSpaceDN w:val="0"/>
        <w:spacing w:before="6" w:after="0" w:line="640" w:lineRule="atLeast"/>
        <w:ind w:left="3375" w:right="3548"/>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Кафедра природничих та соціально-гуманітарних дисциплін</w:t>
      </w:r>
      <w:bookmarkStart w:id="0" w:name="Силабус"/>
      <w:bookmarkStart w:id="1" w:name="навчальної___дисципліни"/>
      <w:bookmarkEnd w:id="0"/>
      <w:bookmarkEnd w:id="1"/>
      <w:r w:rsidRPr="006321A2">
        <w:rPr>
          <w:rFonts w:ascii="Times New Roman" w:eastAsia="Times New Roman" w:hAnsi="Times New Roman" w:cs="Times New Roman"/>
          <w:sz w:val="24"/>
          <w:szCs w:val="24"/>
          <w:lang w:val="uk-UA"/>
        </w:rPr>
        <w:t xml:space="preserve"> </w:t>
      </w:r>
    </w:p>
    <w:p w:rsidR="00151B3B" w:rsidRPr="006321A2" w:rsidRDefault="00151B3B" w:rsidP="00151B3B">
      <w:pPr>
        <w:widowControl w:val="0"/>
        <w:autoSpaceDE w:val="0"/>
        <w:autoSpaceDN w:val="0"/>
        <w:spacing w:before="6" w:after="0" w:line="640" w:lineRule="atLeast"/>
        <w:ind w:left="3375" w:right="3548"/>
        <w:jc w:val="center"/>
        <w:rPr>
          <w:rFonts w:ascii="Times New Roman" w:eastAsia="Times New Roman" w:hAnsi="Times New Roman" w:cs="Times New Roman"/>
          <w:b/>
          <w:sz w:val="24"/>
          <w:szCs w:val="24"/>
          <w:lang w:val="uk-UA"/>
        </w:rPr>
      </w:pPr>
    </w:p>
    <w:p w:rsidR="00151B3B" w:rsidRPr="006321A2" w:rsidRDefault="00151B3B" w:rsidP="00B206DD">
      <w:pPr>
        <w:widowControl w:val="0"/>
        <w:autoSpaceDE w:val="0"/>
        <w:autoSpaceDN w:val="0"/>
        <w:spacing w:before="6" w:after="0" w:line="640" w:lineRule="atLeast"/>
        <w:ind w:right="-42"/>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Силабус</w:t>
      </w:r>
    </w:p>
    <w:p w:rsidR="00151B3B" w:rsidRPr="006321A2" w:rsidRDefault="003A4E0F" w:rsidP="00B206DD">
      <w:pPr>
        <w:widowControl w:val="0"/>
        <w:tabs>
          <w:tab w:val="left" w:pos="1647"/>
        </w:tabs>
        <w:autoSpaceDE w:val="0"/>
        <w:autoSpaceDN w:val="0"/>
        <w:spacing w:before="1" w:after="0" w:line="240" w:lineRule="auto"/>
        <w:ind w:right="-42"/>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о</w:t>
      </w:r>
      <w:r w:rsidR="00E23419" w:rsidRPr="006321A2">
        <w:rPr>
          <w:rFonts w:ascii="Times New Roman" w:eastAsia="Times New Roman" w:hAnsi="Times New Roman" w:cs="Times New Roman"/>
          <w:sz w:val="24"/>
          <w:szCs w:val="24"/>
          <w:lang w:val="uk-UA"/>
        </w:rPr>
        <w:t>світнього компонента</w:t>
      </w:r>
    </w:p>
    <w:p w:rsidR="0046332F" w:rsidRPr="006321A2" w:rsidRDefault="0046332F" w:rsidP="00B206DD">
      <w:pPr>
        <w:widowControl w:val="0"/>
        <w:autoSpaceDE w:val="0"/>
        <w:autoSpaceDN w:val="0"/>
        <w:spacing w:after="0" w:line="240" w:lineRule="auto"/>
        <w:ind w:right="-42"/>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«Медична та біологічна фізика»</w:t>
      </w:r>
    </w:p>
    <w:p w:rsidR="00151B3B" w:rsidRPr="006321A2" w:rsidRDefault="00151B3B" w:rsidP="009866CE">
      <w:pPr>
        <w:widowControl w:val="0"/>
        <w:autoSpaceDE w:val="0"/>
        <w:autoSpaceDN w:val="0"/>
        <w:spacing w:after="0" w:line="240" w:lineRule="auto"/>
        <w:ind w:right="-42"/>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Рівень вищої освіти: перши</w:t>
      </w:r>
      <w:r w:rsidR="00161BEF" w:rsidRPr="006321A2">
        <w:rPr>
          <w:rFonts w:ascii="Times New Roman" w:eastAsia="Times New Roman" w:hAnsi="Times New Roman" w:cs="Times New Roman"/>
          <w:sz w:val="24"/>
          <w:szCs w:val="24"/>
          <w:lang w:val="uk-UA"/>
        </w:rPr>
        <w:t>й</w:t>
      </w:r>
      <w:r w:rsidRPr="006321A2">
        <w:rPr>
          <w:rFonts w:ascii="Times New Roman" w:eastAsia="Times New Roman" w:hAnsi="Times New Roman" w:cs="Times New Roman"/>
          <w:sz w:val="24"/>
          <w:szCs w:val="24"/>
          <w:lang w:val="uk-UA"/>
        </w:rPr>
        <w:t xml:space="preserve"> (бакалаврський)</w:t>
      </w:r>
    </w:p>
    <w:p w:rsidR="00B206DD" w:rsidRPr="006321A2" w:rsidRDefault="00151B3B" w:rsidP="00B206DD">
      <w:pPr>
        <w:widowControl w:val="0"/>
        <w:autoSpaceDE w:val="0"/>
        <w:autoSpaceDN w:val="0"/>
        <w:spacing w:after="0" w:line="240" w:lineRule="auto"/>
        <w:ind w:right="-42"/>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Галузь знань: 22 «Охорона здоров’я»</w:t>
      </w:r>
    </w:p>
    <w:p w:rsidR="00871EE3" w:rsidRPr="006321A2" w:rsidRDefault="00151B3B" w:rsidP="00B206DD">
      <w:pPr>
        <w:widowControl w:val="0"/>
        <w:autoSpaceDE w:val="0"/>
        <w:autoSpaceDN w:val="0"/>
        <w:spacing w:after="0" w:line="240" w:lineRule="auto"/>
        <w:ind w:right="-42"/>
        <w:jc w:val="center"/>
        <w:rPr>
          <w:rFonts w:ascii="Times New Roman" w:eastAsia="Times New Roman" w:hAnsi="Times New Roman" w:cs="Times New Roman"/>
          <w:sz w:val="24"/>
          <w:szCs w:val="24"/>
        </w:rPr>
      </w:pPr>
      <w:r w:rsidRPr="006321A2">
        <w:rPr>
          <w:rFonts w:ascii="Times New Roman" w:eastAsia="Times New Roman" w:hAnsi="Times New Roman" w:cs="Times New Roman"/>
          <w:sz w:val="24"/>
          <w:szCs w:val="24"/>
          <w:lang w:val="uk-UA"/>
        </w:rPr>
        <w:t xml:space="preserve">Спеціальність: </w:t>
      </w:r>
      <w:r w:rsidR="00871EE3" w:rsidRPr="006321A2">
        <w:rPr>
          <w:rFonts w:ascii="Times New Roman" w:eastAsia="Times New Roman" w:hAnsi="Times New Roman" w:cs="Times New Roman"/>
          <w:sz w:val="24"/>
          <w:szCs w:val="24"/>
          <w:lang w:val="uk-UA"/>
        </w:rPr>
        <w:t>224 «Технології мед</w:t>
      </w:r>
      <w:r w:rsidR="00B206DD" w:rsidRPr="006321A2">
        <w:rPr>
          <w:rFonts w:ascii="Times New Roman" w:eastAsia="Times New Roman" w:hAnsi="Times New Roman" w:cs="Times New Roman"/>
          <w:sz w:val="24"/>
          <w:szCs w:val="24"/>
          <w:lang w:val="uk-UA"/>
        </w:rPr>
        <w:t xml:space="preserve">ичної </w:t>
      </w:r>
      <w:r w:rsidR="00871EE3" w:rsidRPr="006321A2">
        <w:rPr>
          <w:rFonts w:ascii="Times New Roman" w:eastAsia="Times New Roman" w:hAnsi="Times New Roman" w:cs="Times New Roman"/>
          <w:sz w:val="24"/>
          <w:szCs w:val="24"/>
          <w:lang w:val="uk-UA"/>
        </w:rPr>
        <w:t>діагностики та лікування»</w:t>
      </w:r>
    </w:p>
    <w:p w:rsidR="00871EE3" w:rsidRPr="006321A2" w:rsidRDefault="00B4635D" w:rsidP="00B206DD">
      <w:pPr>
        <w:widowControl w:val="0"/>
        <w:autoSpaceDE w:val="0"/>
        <w:autoSpaceDN w:val="0"/>
        <w:spacing w:after="0" w:line="240" w:lineRule="auto"/>
        <w:ind w:right="-42" w:firstLine="6"/>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lang w:val="uk-UA"/>
        </w:rPr>
        <w:t xml:space="preserve">Освітньо-професійна програма: </w:t>
      </w:r>
      <w:r w:rsidR="00871EE3" w:rsidRPr="006321A2">
        <w:rPr>
          <w:rFonts w:ascii="Times New Roman" w:eastAsia="Times New Roman" w:hAnsi="Times New Roman" w:cs="Times New Roman"/>
          <w:sz w:val="24"/>
          <w:szCs w:val="24"/>
          <w:lang w:val="uk-UA"/>
        </w:rPr>
        <w:t>«</w:t>
      </w:r>
      <w:r w:rsidR="00B20F42" w:rsidRPr="006321A2">
        <w:rPr>
          <w:rFonts w:ascii="Times New Roman" w:eastAsia="Times New Roman" w:hAnsi="Times New Roman" w:cs="Times New Roman"/>
          <w:sz w:val="24"/>
          <w:szCs w:val="24"/>
          <w:lang w:val="uk-UA"/>
        </w:rPr>
        <w:t>Тех</w:t>
      </w:r>
      <w:r w:rsidR="00B206DD" w:rsidRPr="006321A2">
        <w:rPr>
          <w:rFonts w:ascii="Times New Roman" w:eastAsia="Times New Roman" w:hAnsi="Times New Roman" w:cs="Times New Roman"/>
          <w:sz w:val="24"/>
          <w:szCs w:val="24"/>
          <w:lang w:val="uk-UA"/>
        </w:rPr>
        <w:t xml:space="preserve">нології </w:t>
      </w:r>
      <w:r w:rsidR="0046332F" w:rsidRPr="006321A2">
        <w:rPr>
          <w:rFonts w:ascii="Times New Roman" w:eastAsia="Times New Roman" w:hAnsi="Times New Roman" w:cs="Times New Roman"/>
          <w:sz w:val="24"/>
          <w:szCs w:val="24"/>
          <w:lang w:val="uk-UA"/>
        </w:rPr>
        <w:t xml:space="preserve">медичної </w:t>
      </w:r>
      <w:r w:rsidR="00B20F42" w:rsidRPr="006321A2">
        <w:rPr>
          <w:rFonts w:ascii="Times New Roman" w:eastAsia="Times New Roman" w:hAnsi="Times New Roman" w:cs="Times New Roman"/>
          <w:sz w:val="24"/>
          <w:szCs w:val="24"/>
          <w:lang w:val="uk-UA"/>
        </w:rPr>
        <w:t>діагностики та</w:t>
      </w:r>
      <w:r w:rsidR="00B20F42" w:rsidRPr="006321A2">
        <w:rPr>
          <w:rFonts w:ascii="Times New Roman" w:eastAsia="Times New Roman" w:hAnsi="Times New Roman" w:cs="Times New Roman"/>
          <w:sz w:val="24"/>
          <w:szCs w:val="24"/>
        </w:rPr>
        <w:t xml:space="preserve"> </w:t>
      </w:r>
      <w:r w:rsidR="00B20F42" w:rsidRPr="006321A2">
        <w:rPr>
          <w:rFonts w:ascii="Times New Roman" w:eastAsia="Times New Roman" w:hAnsi="Times New Roman" w:cs="Times New Roman"/>
          <w:sz w:val="24"/>
          <w:szCs w:val="24"/>
          <w:lang w:val="uk-UA"/>
        </w:rPr>
        <w:t>лікування</w:t>
      </w:r>
      <w:r w:rsidR="00871EE3" w:rsidRPr="006321A2">
        <w:rPr>
          <w:rFonts w:ascii="Times New Roman" w:eastAsia="Times New Roman" w:hAnsi="Times New Roman" w:cs="Times New Roman"/>
          <w:sz w:val="24"/>
          <w:szCs w:val="24"/>
          <w:lang w:val="uk-UA"/>
        </w:rPr>
        <w:t>»</w:t>
      </w:r>
    </w:p>
    <w:p w:rsidR="00871EE3" w:rsidRPr="006321A2" w:rsidRDefault="00151B3B" w:rsidP="00B206DD">
      <w:pPr>
        <w:widowControl w:val="0"/>
        <w:autoSpaceDE w:val="0"/>
        <w:autoSpaceDN w:val="0"/>
        <w:spacing w:after="0" w:line="240" w:lineRule="auto"/>
        <w:ind w:right="-42"/>
        <w:jc w:val="center"/>
        <w:rPr>
          <w:rFonts w:ascii="Times New Roman" w:eastAsia="Times New Roman" w:hAnsi="Times New Roman" w:cs="Times New Roman"/>
          <w:sz w:val="24"/>
          <w:szCs w:val="24"/>
        </w:rPr>
      </w:pPr>
      <w:r w:rsidRPr="006321A2">
        <w:rPr>
          <w:rFonts w:ascii="Times New Roman" w:eastAsia="Times New Roman" w:hAnsi="Times New Roman" w:cs="Times New Roman"/>
          <w:sz w:val="24"/>
          <w:szCs w:val="24"/>
          <w:lang w:val="uk-UA"/>
        </w:rPr>
        <w:t xml:space="preserve">Вид </w:t>
      </w:r>
      <w:r w:rsidR="00536460" w:rsidRPr="006321A2">
        <w:rPr>
          <w:rFonts w:ascii="Times New Roman" w:eastAsia="Times New Roman" w:hAnsi="Times New Roman" w:cs="Times New Roman"/>
          <w:sz w:val="24"/>
          <w:szCs w:val="24"/>
          <w:lang w:val="uk-UA"/>
        </w:rPr>
        <w:t>освітнього компонента</w:t>
      </w:r>
      <w:r w:rsidRPr="006321A2">
        <w:rPr>
          <w:rFonts w:ascii="Times New Roman" w:eastAsia="Times New Roman" w:hAnsi="Times New Roman" w:cs="Times New Roman"/>
          <w:sz w:val="24"/>
          <w:szCs w:val="24"/>
          <w:lang w:val="uk-UA"/>
        </w:rPr>
        <w:t>: обов’язков</w:t>
      </w:r>
      <w:r w:rsidR="00536460" w:rsidRPr="006321A2">
        <w:rPr>
          <w:rFonts w:ascii="Times New Roman" w:eastAsia="Times New Roman" w:hAnsi="Times New Roman" w:cs="Times New Roman"/>
          <w:sz w:val="24"/>
          <w:szCs w:val="24"/>
          <w:lang w:val="uk-UA"/>
        </w:rPr>
        <w:t>ий</w:t>
      </w:r>
    </w:p>
    <w:p w:rsidR="00871EE3" w:rsidRPr="006321A2" w:rsidRDefault="00151B3B" w:rsidP="00B206DD">
      <w:pPr>
        <w:widowControl w:val="0"/>
        <w:autoSpaceDE w:val="0"/>
        <w:autoSpaceDN w:val="0"/>
        <w:spacing w:after="0" w:line="240" w:lineRule="auto"/>
        <w:ind w:right="-42"/>
        <w:jc w:val="center"/>
        <w:rPr>
          <w:rFonts w:ascii="Times New Roman" w:eastAsia="Times New Roman" w:hAnsi="Times New Roman" w:cs="Times New Roman"/>
          <w:sz w:val="24"/>
          <w:szCs w:val="24"/>
        </w:rPr>
      </w:pPr>
      <w:r w:rsidRPr="006321A2">
        <w:rPr>
          <w:rFonts w:ascii="Times New Roman" w:eastAsia="Times New Roman" w:hAnsi="Times New Roman" w:cs="Times New Roman"/>
          <w:sz w:val="24"/>
          <w:szCs w:val="24"/>
          <w:lang w:val="uk-UA"/>
        </w:rPr>
        <w:t>Мова викладання: державна</w:t>
      </w:r>
    </w:p>
    <w:p w:rsidR="00151B3B" w:rsidRPr="006321A2" w:rsidRDefault="009866CE" w:rsidP="009866CE">
      <w:pPr>
        <w:widowControl w:val="0"/>
        <w:autoSpaceDE w:val="0"/>
        <w:autoSpaceDN w:val="0"/>
        <w:spacing w:after="0" w:line="240" w:lineRule="auto"/>
        <w:ind w:right="-42"/>
        <w:jc w:val="center"/>
        <w:rPr>
          <w:rFonts w:ascii="Times New Roman" w:eastAsia="Times New Roman" w:hAnsi="Times New Roman" w:cs="Times New Roman"/>
          <w:sz w:val="24"/>
          <w:szCs w:val="24"/>
        </w:rPr>
      </w:pPr>
      <w:r w:rsidRPr="006321A2">
        <w:rPr>
          <w:rFonts w:ascii="Times New Roman" w:eastAsia="Times New Roman" w:hAnsi="Times New Roman" w:cs="Times New Roman"/>
          <w:sz w:val="24"/>
          <w:szCs w:val="24"/>
        </w:rPr>
        <w:t xml:space="preserve">Форма </w:t>
      </w:r>
      <w:proofErr w:type="spellStart"/>
      <w:r w:rsidRPr="006321A2">
        <w:rPr>
          <w:rFonts w:ascii="Times New Roman" w:eastAsia="Times New Roman" w:hAnsi="Times New Roman" w:cs="Times New Roman"/>
          <w:sz w:val="24"/>
          <w:szCs w:val="24"/>
        </w:rPr>
        <w:t>навчання</w:t>
      </w:r>
      <w:proofErr w:type="spellEnd"/>
      <w:r w:rsidRPr="006321A2">
        <w:rPr>
          <w:rFonts w:ascii="Times New Roman" w:eastAsia="Times New Roman" w:hAnsi="Times New Roman" w:cs="Times New Roman"/>
          <w:sz w:val="24"/>
          <w:szCs w:val="24"/>
        </w:rPr>
        <w:t xml:space="preserve">: </w:t>
      </w:r>
      <w:proofErr w:type="spellStart"/>
      <w:r w:rsidRPr="006321A2">
        <w:rPr>
          <w:rFonts w:ascii="Times New Roman" w:eastAsia="Times New Roman" w:hAnsi="Times New Roman" w:cs="Times New Roman"/>
          <w:sz w:val="24"/>
          <w:szCs w:val="24"/>
        </w:rPr>
        <w:t>очна</w:t>
      </w:r>
      <w:proofErr w:type="spellEnd"/>
      <w:r w:rsidRPr="006321A2">
        <w:rPr>
          <w:rFonts w:ascii="Times New Roman" w:eastAsia="Times New Roman" w:hAnsi="Times New Roman" w:cs="Times New Roman"/>
          <w:sz w:val="24"/>
          <w:szCs w:val="24"/>
        </w:rPr>
        <w:t xml:space="preserve"> (</w:t>
      </w:r>
      <w:proofErr w:type="spellStart"/>
      <w:r w:rsidRPr="006321A2">
        <w:rPr>
          <w:rFonts w:ascii="Times New Roman" w:eastAsia="Times New Roman" w:hAnsi="Times New Roman" w:cs="Times New Roman"/>
          <w:sz w:val="24"/>
          <w:szCs w:val="24"/>
        </w:rPr>
        <w:t>денна</w:t>
      </w:r>
      <w:proofErr w:type="spellEnd"/>
      <w:r w:rsidRPr="006321A2">
        <w:rPr>
          <w:rFonts w:ascii="Times New Roman" w:eastAsia="Times New Roman" w:hAnsi="Times New Roman" w:cs="Times New Roman"/>
          <w:sz w:val="24"/>
          <w:szCs w:val="24"/>
        </w:rPr>
        <w:t>)</w:t>
      </w:r>
    </w:p>
    <w:p w:rsidR="00151B3B" w:rsidRPr="006321A2" w:rsidRDefault="00151B3B" w:rsidP="009866CE">
      <w:pPr>
        <w:widowControl w:val="0"/>
        <w:autoSpaceDE w:val="0"/>
        <w:autoSpaceDN w:val="0"/>
        <w:spacing w:after="0" w:line="240" w:lineRule="auto"/>
        <w:ind w:right="5689"/>
        <w:jc w:val="both"/>
        <w:rPr>
          <w:rFonts w:ascii="Times New Roman" w:eastAsia="Times New Roman" w:hAnsi="Times New Roman" w:cs="Times New Roman"/>
          <w:sz w:val="24"/>
          <w:szCs w:val="24"/>
        </w:rPr>
      </w:pPr>
    </w:p>
    <w:p w:rsidR="009866CE" w:rsidRPr="006321A2" w:rsidRDefault="009866CE" w:rsidP="00151B3B">
      <w:pPr>
        <w:widowControl w:val="0"/>
        <w:autoSpaceDE w:val="0"/>
        <w:autoSpaceDN w:val="0"/>
        <w:spacing w:after="0" w:line="240" w:lineRule="auto"/>
        <w:ind w:left="5576" w:right="5689" w:hanging="65"/>
        <w:jc w:val="both"/>
        <w:rPr>
          <w:rFonts w:ascii="Times New Roman" w:eastAsia="Times New Roman" w:hAnsi="Times New Roman" w:cs="Times New Roman"/>
          <w:sz w:val="24"/>
          <w:szCs w:val="24"/>
        </w:rPr>
      </w:pPr>
    </w:p>
    <w:p w:rsidR="009866CE" w:rsidRDefault="009866CE" w:rsidP="00151B3B">
      <w:pPr>
        <w:widowControl w:val="0"/>
        <w:autoSpaceDE w:val="0"/>
        <w:autoSpaceDN w:val="0"/>
        <w:spacing w:after="0" w:line="240" w:lineRule="auto"/>
        <w:ind w:left="5576" w:right="5689" w:hanging="65"/>
        <w:jc w:val="both"/>
        <w:rPr>
          <w:rFonts w:ascii="Times New Roman" w:eastAsia="Times New Roman" w:hAnsi="Times New Roman" w:cs="Times New Roman"/>
          <w:sz w:val="24"/>
          <w:szCs w:val="24"/>
          <w:lang w:val="uk-UA"/>
        </w:rPr>
      </w:pPr>
    </w:p>
    <w:p w:rsidR="006321A2" w:rsidRPr="006321A2" w:rsidRDefault="006321A2" w:rsidP="00151B3B">
      <w:pPr>
        <w:widowControl w:val="0"/>
        <w:autoSpaceDE w:val="0"/>
        <w:autoSpaceDN w:val="0"/>
        <w:spacing w:after="0" w:line="240" w:lineRule="auto"/>
        <w:ind w:left="5576" w:right="5689" w:hanging="65"/>
        <w:jc w:val="both"/>
        <w:rPr>
          <w:rFonts w:ascii="Times New Roman" w:eastAsia="Times New Roman" w:hAnsi="Times New Roman" w:cs="Times New Roman"/>
          <w:sz w:val="24"/>
          <w:szCs w:val="24"/>
          <w:lang w:val="uk-UA"/>
        </w:rPr>
      </w:pPr>
    </w:p>
    <w:p w:rsidR="00B206DD" w:rsidRPr="006321A2" w:rsidRDefault="00B206DD" w:rsidP="00B206DD">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6321A2">
        <w:rPr>
          <w:rFonts w:ascii="Times New Roman" w:eastAsia="Times New Roman" w:hAnsi="Times New Roman" w:cs="Times New Roman"/>
          <w:sz w:val="24"/>
          <w:szCs w:val="24"/>
          <w:lang w:val="uk-UA" w:bidi="en-US"/>
        </w:rPr>
        <w:t>Затверджено на засіданні кафедри природничих та соціально-гуманітарних дисциплін</w:t>
      </w:r>
    </w:p>
    <w:p w:rsidR="00B206DD" w:rsidRPr="006321A2" w:rsidRDefault="00B206DD" w:rsidP="00B206DD">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6321A2">
        <w:rPr>
          <w:rFonts w:ascii="Times New Roman" w:eastAsia="Times New Roman" w:hAnsi="Times New Roman" w:cs="Times New Roman"/>
          <w:sz w:val="24"/>
          <w:szCs w:val="24"/>
          <w:lang w:val="uk-UA" w:bidi="en-US"/>
        </w:rPr>
        <w:t xml:space="preserve">Протокол № </w:t>
      </w:r>
      <w:r w:rsidRPr="006321A2">
        <w:rPr>
          <w:rFonts w:ascii="Times New Roman" w:eastAsia="Times New Roman" w:hAnsi="Times New Roman" w:cs="Times New Roman"/>
          <w:sz w:val="24"/>
          <w:szCs w:val="24"/>
          <w:lang w:bidi="en-US"/>
        </w:rPr>
        <w:t>1</w:t>
      </w:r>
      <w:r w:rsidRPr="006321A2">
        <w:rPr>
          <w:rFonts w:ascii="Times New Roman" w:eastAsia="Times New Roman" w:hAnsi="Times New Roman" w:cs="Times New Roman"/>
          <w:sz w:val="24"/>
          <w:szCs w:val="24"/>
          <w:lang w:val="uk-UA" w:bidi="en-US"/>
        </w:rPr>
        <w:t xml:space="preserve"> від «28» серпня 2023 року</w:t>
      </w:r>
    </w:p>
    <w:p w:rsidR="00B206DD" w:rsidRPr="006321A2" w:rsidRDefault="00B206DD" w:rsidP="00B206DD">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6321A2">
        <w:rPr>
          <w:rFonts w:ascii="Times New Roman" w:eastAsia="Times New Roman" w:hAnsi="Times New Roman" w:cs="Times New Roman"/>
          <w:sz w:val="24"/>
          <w:szCs w:val="24"/>
          <w:lang w:val="uk-UA" w:bidi="en-US"/>
        </w:rPr>
        <w:t>Завідувач кафедри к.п.н., доцент</w:t>
      </w:r>
    </w:p>
    <w:p w:rsidR="00B206DD" w:rsidRPr="006321A2" w:rsidRDefault="006321A2" w:rsidP="00B206DD">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6321A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1B8AFEE" wp14:editId="05422A30">
            <wp:simplePos x="0" y="0"/>
            <wp:positionH relativeFrom="margin">
              <wp:posOffset>7711440</wp:posOffset>
            </wp:positionH>
            <wp:positionV relativeFrom="margin">
              <wp:posOffset>4678680</wp:posOffset>
            </wp:positionV>
            <wp:extent cx="1083945" cy="470535"/>
            <wp:effectExtent l="0" t="0" r="190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B206DD" w:rsidRPr="006321A2" w:rsidRDefault="00CE04B8" w:rsidP="00B206DD">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6321A2">
        <w:rPr>
          <w:rFonts w:ascii="Times New Roman" w:eastAsia="Times New Roman" w:hAnsi="Times New Roman" w:cs="Times New Roman"/>
          <w:sz w:val="24"/>
          <w:szCs w:val="24"/>
          <w:lang w:val="uk-UA" w:bidi="en-US"/>
        </w:rPr>
        <w:t>Ірина КРУКОВСЬКА</w:t>
      </w:r>
    </w:p>
    <w:p w:rsidR="00B206DD" w:rsidRPr="006321A2" w:rsidRDefault="00B206DD" w:rsidP="00151B3B">
      <w:pPr>
        <w:widowControl w:val="0"/>
        <w:autoSpaceDE w:val="0"/>
        <w:autoSpaceDN w:val="0"/>
        <w:spacing w:before="88" w:after="0" w:line="240" w:lineRule="auto"/>
        <w:ind w:left="4255" w:right="4424"/>
        <w:jc w:val="center"/>
        <w:rPr>
          <w:rFonts w:ascii="Times New Roman" w:eastAsia="Times New Roman" w:hAnsi="Times New Roman" w:cs="Times New Roman"/>
          <w:sz w:val="24"/>
          <w:szCs w:val="24"/>
          <w:lang w:val="uk-UA"/>
        </w:rPr>
      </w:pPr>
    </w:p>
    <w:p w:rsidR="00870F65" w:rsidRPr="006321A2" w:rsidRDefault="00870F65" w:rsidP="006321A2">
      <w:pPr>
        <w:widowControl w:val="0"/>
        <w:autoSpaceDE w:val="0"/>
        <w:autoSpaceDN w:val="0"/>
        <w:spacing w:before="88" w:after="0" w:line="240" w:lineRule="auto"/>
        <w:ind w:right="4424"/>
        <w:rPr>
          <w:rFonts w:ascii="Times New Roman" w:eastAsia="Times New Roman" w:hAnsi="Times New Roman" w:cs="Times New Roman"/>
          <w:sz w:val="24"/>
          <w:szCs w:val="24"/>
          <w:lang w:val="uk-UA"/>
        </w:rPr>
      </w:pPr>
    </w:p>
    <w:p w:rsidR="00151B3B" w:rsidRPr="006321A2" w:rsidRDefault="00871EE3" w:rsidP="00151B3B">
      <w:pPr>
        <w:widowControl w:val="0"/>
        <w:autoSpaceDE w:val="0"/>
        <w:autoSpaceDN w:val="0"/>
        <w:spacing w:before="88" w:after="0" w:line="240" w:lineRule="auto"/>
        <w:ind w:left="4255" w:right="4424"/>
        <w:jc w:val="center"/>
        <w:rPr>
          <w:rFonts w:ascii="Times New Roman" w:eastAsia="Times New Roman" w:hAnsi="Times New Roman" w:cs="Times New Roman"/>
          <w:sz w:val="24"/>
          <w:szCs w:val="24"/>
          <w:lang w:val="uk-UA"/>
        </w:rPr>
      </w:pPr>
      <w:r w:rsidRPr="006321A2">
        <w:rPr>
          <w:rFonts w:ascii="Times New Roman" w:eastAsia="Times New Roman" w:hAnsi="Times New Roman" w:cs="Times New Roman"/>
          <w:sz w:val="24"/>
          <w:szCs w:val="24"/>
        </w:rPr>
        <w:t>202</w:t>
      </w:r>
      <w:r w:rsidR="003A4E0F" w:rsidRPr="006321A2">
        <w:rPr>
          <w:rFonts w:ascii="Times New Roman" w:eastAsia="Times New Roman" w:hAnsi="Times New Roman" w:cs="Times New Roman"/>
          <w:sz w:val="24"/>
          <w:szCs w:val="24"/>
          <w:lang w:val="uk-UA"/>
        </w:rPr>
        <w:t>3</w:t>
      </w:r>
    </w:p>
    <w:p w:rsidR="00151B3B" w:rsidRPr="006321A2" w:rsidRDefault="00151B3B" w:rsidP="00151B3B">
      <w:pPr>
        <w:spacing w:after="0" w:line="240" w:lineRule="auto"/>
        <w:rPr>
          <w:rFonts w:ascii="Times New Roman" w:eastAsia="Times New Roman" w:hAnsi="Times New Roman" w:cs="Times New Roman"/>
          <w:sz w:val="24"/>
          <w:szCs w:val="24"/>
          <w:lang w:val="uk-UA"/>
        </w:rPr>
        <w:sectPr w:rsidR="00151B3B" w:rsidRPr="006321A2" w:rsidSect="006321A2">
          <w:headerReference w:type="even" r:id="rId10"/>
          <w:headerReference w:type="default" r:id="rId11"/>
          <w:footerReference w:type="even" r:id="rId12"/>
          <w:footerReference w:type="default" r:id="rId13"/>
          <w:headerReference w:type="first" r:id="rId14"/>
          <w:footerReference w:type="first" r:id="rId15"/>
          <w:type w:val="continuous"/>
          <w:pgSz w:w="16840" w:h="11920" w:orient="landscape"/>
          <w:pgMar w:top="1134" w:right="1134" w:bottom="1134" w:left="1134" w:header="720" w:footer="944" w:gutter="0"/>
          <w:pgNumType w:start="13"/>
          <w:cols w:space="720"/>
        </w:sectPr>
      </w:pPr>
    </w:p>
    <w:p w:rsidR="00161BEF" w:rsidRPr="006321A2" w:rsidRDefault="00B206DD" w:rsidP="00983C11">
      <w:pPr>
        <w:spacing w:after="200" w:line="240" w:lineRule="auto"/>
        <w:ind w:left="1440"/>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noProof/>
          <w:sz w:val="24"/>
          <w:szCs w:val="24"/>
          <w:lang w:eastAsia="ru-RU"/>
        </w:rPr>
        <w:lastRenderedPageBreak/>
        <w:drawing>
          <wp:anchor distT="0" distB="0" distL="114300" distR="114300" simplePos="0" relativeHeight="251660288" behindDoc="0" locked="0" layoutInCell="1" allowOverlap="1" wp14:anchorId="2F042D93" wp14:editId="4E5522DD">
            <wp:simplePos x="6792595" y="358775"/>
            <wp:positionH relativeFrom="margin">
              <wp:align>right</wp:align>
            </wp:positionH>
            <wp:positionV relativeFrom="margin">
              <wp:align>top</wp:align>
            </wp:positionV>
            <wp:extent cx="1102360" cy="1414780"/>
            <wp:effectExtent l="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5849" cy="1418827"/>
                    </a:xfrm>
                    <a:prstGeom prst="rect">
                      <a:avLst/>
                    </a:prstGeom>
                    <a:noFill/>
                  </pic:spPr>
                </pic:pic>
              </a:graphicData>
            </a:graphic>
            <wp14:sizeRelH relativeFrom="margin">
              <wp14:pctWidth>0</wp14:pctWidth>
            </wp14:sizeRelH>
            <wp14:sizeRelV relativeFrom="margin">
              <wp14:pctHeight>0</wp14:pctHeight>
            </wp14:sizeRelV>
          </wp:anchor>
        </w:drawing>
      </w:r>
      <w:r w:rsidR="004866BD" w:rsidRPr="006321A2">
        <w:rPr>
          <w:rFonts w:ascii="Times New Roman" w:eastAsia="Calibri" w:hAnsi="Times New Roman" w:cs="Times New Roman"/>
          <w:b/>
          <w:sz w:val="24"/>
          <w:szCs w:val="24"/>
          <w:lang w:val="uk-UA"/>
        </w:rPr>
        <w:t>З</w:t>
      </w:r>
      <w:r w:rsidR="00983C11" w:rsidRPr="006321A2">
        <w:rPr>
          <w:rFonts w:ascii="Times New Roman" w:eastAsia="Calibri" w:hAnsi="Times New Roman" w:cs="Times New Roman"/>
          <w:b/>
          <w:sz w:val="24"/>
          <w:szCs w:val="24"/>
          <w:lang w:val="uk-UA"/>
        </w:rPr>
        <w:t>агальна інформація про викладача</w:t>
      </w:r>
      <w:r w:rsidR="007A3C35" w:rsidRPr="006321A2">
        <w:rPr>
          <w:rFonts w:ascii="Times New Roman" w:eastAsia="Calibri" w:hAnsi="Times New Roman" w:cs="Times New Roman"/>
          <w:b/>
          <w:noProof/>
          <w:sz w:val="24"/>
          <w:szCs w:val="24"/>
          <w:lang w:val="uk-UA" w:eastAsia="uk-UA"/>
        </w:rPr>
        <w:t xml:space="preserve">       </w:t>
      </w:r>
    </w:p>
    <w:p w:rsidR="004866BD" w:rsidRPr="006321A2" w:rsidRDefault="004866BD" w:rsidP="00983C11">
      <w:pPr>
        <w:spacing w:after="200" w:line="240" w:lineRule="auto"/>
        <w:contextualSpacing/>
        <w:jc w:val="right"/>
        <w:rPr>
          <w:rFonts w:ascii="Times New Roman" w:eastAsia="Calibri" w:hAnsi="Times New Roman" w:cs="Times New Roman"/>
          <w:b/>
          <w:sz w:val="24"/>
          <w:szCs w:val="24"/>
          <w:lang w:val="uk-UA"/>
        </w:rPr>
      </w:pPr>
    </w:p>
    <w:tbl>
      <w:tblPr>
        <w:tblStyle w:val="a3"/>
        <w:tblW w:w="14601" w:type="dxa"/>
        <w:tblInd w:w="108" w:type="dxa"/>
        <w:tblLook w:val="04A0" w:firstRow="1" w:lastRow="0" w:firstColumn="1" w:lastColumn="0" w:noHBand="0" w:noVBand="1"/>
      </w:tblPr>
      <w:tblGrid>
        <w:gridCol w:w="3828"/>
        <w:gridCol w:w="10773"/>
      </w:tblGrid>
      <w:tr w:rsidR="00161BEF" w:rsidRPr="006321A2" w:rsidTr="00C703DD">
        <w:trPr>
          <w:trHeight w:val="304"/>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Назва </w:t>
            </w:r>
            <w:r w:rsidR="003A4E0F" w:rsidRPr="006321A2">
              <w:rPr>
                <w:rFonts w:ascii="Times New Roman" w:eastAsia="Calibri" w:hAnsi="Times New Roman" w:cs="Times New Roman"/>
                <w:b/>
                <w:sz w:val="24"/>
                <w:szCs w:val="24"/>
                <w:lang w:val="uk-UA"/>
              </w:rPr>
              <w:t>освітнього компонента</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73147D" w:rsidP="008D031D">
            <w:pPr>
              <w:contextualSpacing/>
              <w:rPr>
                <w:rFonts w:ascii="Times New Roman" w:hAnsi="Times New Roman" w:cs="Times New Roman"/>
                <w:sz w:val="24"/>
                <w:szCs w:val="24"/>
                <w:lang w:val="uk-UA"/>
              </w:rPr>
            </w:pPr>
            <w:r w:rsidRPr="006321A2">
              <w:rPr>
                <w:rFonts w:ascii="Times New Roman" w:hAnsi="Times New Roman" w:cs="Times New Roman"/>
                <w:sz w:val="24"/>
                <w:szCs w:val="24"/>
                <w:lang w:val="uk-UA"/>
              </w:rPr>
              <w:t>МЕДИЧНА ТА БІОЛОГІЧНА ФІЗИКА</w:t>
            </w:r>
          </w:p>
        </w:tc>
      </w:tr>
      <w:tr w:rsidR="00161BEF" w:rsidRPr="006321A2" w:rsidTr="00C703DD">
        <w:trPr>
          <w:trHeight w:val="304"/>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Викладач</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161BEF" w:rsidP="008D031D">
            <w:pPr>
              <w:pStyle w:val="TableParagraph"/>
              <w:spacing w:before="1"/>
              <w:ind w:right="539"/>
              <w:rPr>
                <w:sz w:val="24"/>
                <w:szCs w:val="24"/>
                <w:lang w:val="uk-UA"/>
              </w:rPr>
            </w:pPr>
            <w:r w:rsidRPr="006321A2">
              <w:rPr>
                <w:sz w:val="24"/>
                <w:szCs w:val="24"/>
                <w:lang w:val="uk-UA"/>
              </w:rPr>
              <w:t xml:space="preserve">Коваленко Валентина Олексіївна, </w:t>
            </w:r>
            <w:r w:rsidR="00C703DD" w:rsidRPr="006321A2">
              <w:rPr>
                <w:sz w:val="24"/>
                <w:szCs w:val="24"/>
                <w:lang w:val="uk-UA"/>
              </w:rPr>
              <w:t xml:space="preserve">к.пед.наук, </w:t>
            </w:r>
            <w:r w:rsidRPr="006321A2">
              <w:rPr>
                <w:sz w:val="24"/>
                <w:szCs w:val="24"/>
                <w:lang w:val="uk-UA"/>
              </w:rPr>
              <w:t>доцент</w:t>
            </w:r>
            <w:r w:rsidR="00C703DD" w:rsidRPr="006321A2">
              <w:rPr>
                <w:sz w:val="24"/>
                <w:szCs w:val="24"/>
                <w:lang w:val="uk-UA"/>
              </w:rPr>
              <w:t>, доцент</w:t>
            </w:r>
            <w:r w:rsidRPr="006321A2">
              <w:rPr>
                <w:sz w:val="24"/>
                <w:szCs w:val="24"/>
                <w:lang w:val="uk-UA"/>
              </w:rPr>
              <w:t xml:space="preserve"> кафедри</w:t>
            </w:r>
            <w:r w:rsidR="00C703DD" w:rsidRPr="006321A2">
              <w:rPr>
                <w:sz w:val="24"/>
                <w:szCs w:val="24"/>
                <w:lang w:val="uk-UA"/>
              </w:rPr>
              <w:t xml:space="preserve"> природничих та соціально-гуманітарних дисциплін</w:t>
            </w:r>
          </w:p>
        </w:tc>
      </w:tr>
      <w:tr w:rsidR="00161BEF" w:rsidRPr="00377CDC" w:rsidTr="00C703DD">
        <w:trPr>
          <w:trHeight w:val="304"/>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Профайл викладача</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5A306D" w:rsidP="008D031D">
            <w:pPr>
              <w:pStyle w:val="TableParagraph"/>
              <w:spacing w:before="1"/>
              <w:ind w:right="539"/>
              <w:rPr>
                <w:sz w:val="24"/>
                <w:szCs w:val="24"/>
                <w:lang w:val="uk-UA"/>
              </w:rPr>
            </w:pPr>
            <w:hyperlink r:id="rId17" w:history="1">
              <w:r w:rsidR="00161BEF" w:rsidRPr="006321A2">
                <w:rPr>
                  <w:rStyle w:val="a7"/>
                  <w:sz w:val="24"/>
                  <w:szCs w:val="24"/>
                  <w:lang w:val="uk-UA"/>
                </w:rPr>
                <w:t>http://zhim.org.ua/kaf_p_s_g.php</w:t>
              </w:r>
            </w:hyperlink>
            <w:r w:rsidR="00161BEF" w:rsidRPr="006321A2">
              <w:rPr>
                <w:sz w:val="24"/>
                <w:szCs w:val="24"/>
                <w:lang w:val="uk-UA"/>
              </w:rPr>
              <w:t xml:space="preserve"> </w:t>
            </w:r>
          </w:p>
        </w:tc>
      </w:tr>
      <w:tr w:rsidR="00161BEF" w:rsidRPr="006321A2" w:rsidTr="00C703DD">
        <w:trPr>
          <w:trHeight w:val="304"/>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Контактний телефон</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161BEF" w:rsidP="008D031D">
            <w:pPr>
              <w:pStyle w:val="TableParagraph"/>
              <w:spacing w:before="1"/>
              <w:ind w:right="539"/>
              <w:rPr>
                <w:sz w:val="24"/>
                <w:szCs w:val="24"/>
                <w:lang w:val="uk-UA"/>
              </w:rPr>
            </w:pPr>
            <w:r w:rsidRPr="006321A2">
              <w:rPr>
                <w:sz w:val="24"/>
                <w:szCs w:val="24"/>
                <w:lang w:val="uk-UA"/>
              </w:rPr>
              <w:t>+380672667143</w:t>
            </w:r>
          </w:p>
        </w:tc>
      </w:tr>
      <w:tr w:rsidR="00161BEF" w:rsidRPr="006321A2" w:rsidTr="00C703DD">
        <w:trPr>
          <w:trHeight w:val="321"/>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E-mail:</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0340B7" w:rsidP="008D031D">
            <w:pPr>
              <w:pStyle w:val="TableParagraph"/>
              <w:rPr>
                <w:sz w:val="24"/>
                <w:szCs w:val="24"/>
                <w:lang w:val="uk-UA"/>
              </w:rPr>
            </w:pPr>
            <w:hyperlink r:id="rId18" w:history="1">
              <w:r w:rsidR="00161BEF" w:rsidRPr="006321A2">
                <w:rPr>
                  <w:rStyle w:val="a7"/>
                  <w:sz w:val="24"/>
                  <w:szCs w:val="24"/>
                  <w:lang w:val="ru-RU"/>
                </w:rPr>
                <w:t>valalexs130262@gmail.com</w:t>
              </w:r>
            </w:hyperlink>
            <w:r w:rsidR="00161BEF" w:rsidRPr="006321A2">
              <w:rPr>
                <w:sz w:val="24"/>
                <w:szCs w:val="24"/>
                <w:lang w:val="ru-RU"/>
              </w:rPr>
              <w:t xml:space="preserve"> </w:t>
            </w:r>
          </w:p>
        </w:tc>
      </w:tr>
      <w:tr w:rsidR="00161BEF" w:rsidRPr="006321A2" w:rsidTr="00C703DD">
        <w:trPr>
          <w:trHeight w:val="304"/>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Сторінка </w:t>
            </w:r>
            <w:r w:rsidR="003A4E0F" w:rsidRPr="006321A2">
              <w:rPr>
                <w:rFonts w:ascii="Times New Roman" w:eastAsia="Calibri" w:hAnsi="Times New Roman" w:cs="Times New Roman"/>
                <w:b/>
                <w:sz w:val="24"/>
                <w:szCs w:val="24"/>
                <w:lang w:val="uk-UA"/>
              </w:rPr>
              <w:t>освітнього компонента</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CE04B8" w:rsidP="008D031D">
            <w:pPr>
              <w:pStyle w:val="TableParagraph"/>
              <w:ind w:right="539"/>
              <w:rPr>
                <w:sz w:val="24"/>
                <w:szCs w:val="24"/>
                <w:lang w:val="uk-UA"/>
              </w:rPr>
            </w:pPr>
            <w:r w:rsidRPr="006321A2">
              <w:rPr>
                <w:sz w:val="24"/>
                <w:szCs w:val="24"/>
                <w:lang w:val="uk-UA"/>
              </w:rPr>
              <w:t>в системі І</w:t>
            </w:r>
            <w:r w:rsidR="00161BEF" w:rsidRPr="006321A2">
              <w:rPr>
                <w:sz w:val="24"/>
                <w:szCs w:val="24"/>
                <w:lang w:val="uk-UA"/>
              </w:rPr>
              <w:t xml:space="preserve">нтранет </w:t>
            </w:r>
          </w:p>
        </w:tc>
      </w:tr>
      <w:tr w:rsidR="00161BEF" w:rsidRPr="00377CDC" w:rsidTr="00C703DD">
        <w:trPr>
          <w:trHeight w:val="931"/>
        </w:trPr>
        <w:tc>
          <w:tcPr>
            <w:tcW w:w="3828" w:type="dxa"/>
            <w:tcBorders>
              <w:top w:val="single" w:sz="4" w:space="0" w:color="auto"/>
              <w:left w:val="single" w:sz="4" w:space="0" w:color="auto"/>
              <w:bottom w:val="single" w:sz="4" w:space="0" w:color="auto"/>
              <w:right w:val="single" w:sz="4" w:space="0" w:color="auto"/>
            </w:tcBorders>
            <w:hideMark/>
          </w:tcPr>
          <w:p w:rsidR="00161BEF" w:rsidRPr="006321A2" w:rsidRDefault="00161BEF" w:rsidP="00161BEF">
            <w:pPr>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Консультації</w:t>
            </w:r>
          </w:p>
        </w:tc>
        <w:tc>
          <w:tcPr>
            <w:tcW w:w="10773" w:type="dxa"/>
            <w:tcBorders>
              <w:top w:val="single" w:sz="4" w:space="0" w:color="auto"/>
              <w:left w:val="single" w:sz="4" w:space="0" w:color="auto"/>
              <w:bottom w:val="single" w:sz="4" w:space="0" w:color="auto"/>
              <w:right w:val="single" w:sz="4" w:space="0" w:color="auto"/>
            </w:tcBorders>
          </w:tcPr>
          <w:p w:rsidR="00161BEF" w:rsidRPr="006321A2" w:rsidRDefault="00161BEF" w:rsidP="008D031D">
            <w:pPr>
              <w:pStyle w:val="TableParagraph"/>
              <w:spacing w:before="41"/>
              <w:ind w:right="539"/>
              <w:rPr>
                <w:sz w:val="24"/>
                <w:szCs w:val="24"/>
                <w:lang w:val="uk-UA"/>
              </w:rPr>
            </w:pPr>
            <w:r w:rsidRPr="006321A2">
              <w:rPr>
                <w:i/>
                <w:sz w:val="24"/>
                <w:szCs w:val="24"/>
                <w:lang w:val="uk-UA"/>
              </w:rPr>
              <w:t>Консультації:</w:t>
            </w:r>
            <w:r w:rsidR="00251DDF" w:rsidRPr="006321A2">
              <w:rPr>
                <w:i/>
                <w:sz w:val="24"/>
                <w:szCs w:val="24"/>
                <w:lang w:val="uk-UA"/>
              </w:rPr>
              <w:t xml:space="preserve"> </w:t>
            </w:r>
            <w:r w:rsidRPr="006321A2">
              <w:rPr>
                <w:i/>
                <w:sz w:val="24"/>
                <w:szCs w:val="24"/>
                <w:lang w:val="uk-UA"/>
              </w:rPr>
              <w:t xml:space="preserve"> </w:t>
            </w:r>
            <w:r w:rsidRPr="006321A2">
              <w:rPr>
                <w:sz w:val="24"/>
                <w:szCs w:val="24"/>
                <w:lang w:val="uk-UA"/>
              </w:rPr>
              <w:t xml:space="preserve">Середа: </w:t>
            </w:r>
            <w:r w:rsidR="00251DDF" w:rsidRPr="006321A2">
              <w:rPr>
                <w:sz w:val="24"/>
                <w:szCs w:val="24"/>
                <w:lang w:val="uk-UA"/>
              </w:rPr>
              <w:t xml:space="preserve"> </w:t>
            </w:r>
            <w:r w:rsidRPr="006321A2">
              <w:rPr>
                <w:sz w:val="24"/>
                <w:szCs w:val="24"/>
                <w:lang w:val="uk-UA"/>
              </w:rPr>
              <w:t>з 14.10</w:t>
            </w:r>
            <w:r w:rsidR="00251DDF" w:rsidRPr="006321A2">
              <w:rPr>
                <w:sz w:val="24"/>
                <w:szCs w:val="24"/>
                <w:lang w:val="uk-UA"/>
              </w:rPr>
              <w:t xml:space="preserve"> </w:t>
            </w:r>
            <w:r w:rsidRPr="006321A2">
              <w:rPr>
                <w:sz w:val="24"/>
                <w:szCs w:val="24"/>
                <w:lang w:val="uk-UA"/>
              </w:rPr>
              <w:t xml:space="preserve"> до 14.40</w:t>
            </w:r>
          </w:p>
          <w:p w:rsidR="00161BEF" w:rsidRPr="006321A2" w:rsidRDefault="00161BEF" w:rsidP="00C703DD">
            <w:pPr>
              <w:pStyle w:val="TableParagraph"/>
              <w:ind w:right="34"/>
              <w:rPr>
                <w:sz w:val="24"/>
                <w:szCs w:val="24"/>
                <w:lang w:val="uk-UA"/>
              </w:rPr>
            </w:pPr>
            <w:r w:rsidRPr="006321A2">
              <w:rPr>
                <w:i/>
                <w:sz w:val="24"/>
                <w:szCs w:val="24"/>
                <w:lang w:val="uk-UA"/>
              </w:rPr>
              <w:t>Онлайн комунікація з використанням відео-або аудіо</w:t>
            </w:r>
            <w:r w:rsidR="00251DDF" w:rsidRPr="006321A2">
              <w:rPr>
                <w:i/>
                <w:sz w:val="24"/>
                <w:szCs w:val="24"/>
                <w:lang w:val="uk-UA"/>
              </w:rPr>
              <w:t>-</w:t>
            </w:r>
            <w:r w:rsidRPr="006321A2">
              <w:rPr>
                <w:i/>
                <w:sz w:val="24"/>
                <w:szCs w:val="24"/>
                <w:lang w:val="uk-UA"/>
              </w:rPr>
              <w:t>технологій (</w:t>
            </w:r>
            <w:r w:rsidR="00251DDF" w:rsidRPr="006321A2">
              <w:rPr>
                <w:sz w:val="24"/>
                <w:szCs w:val="24"/>
                <w:lang w:val="uk-UA"/>
              </w:rPr>
              <w:t xml:space="preserve">ZOOM, Vibe </w:t>
            </w:r>
            <w:r w:rsidRPr="006321A2">
              <w:rPr>
                <w:sz w:val="24"/>
                <w:szCs w:val="24"/>
                <w:lang w:val="uk-UA"/>
              </w:rPr>
              <w:t>(</w:t>
            </w:r>
            <w:r w:rsidR="002051AA" w:rsidRPr="006321A2">
              <w:rPr>
                <w:sz w:val="24"/>
                <w:szCs w:val="24"/>
                <w:lang w:val="uk-UA"/>
              </w:rPr>
              <w:t>0672667143</w:t>
            </w:r>
            <w:r w:rsidRPr="006321A2">
              <w:rPr>
                <w:sz w:val="24"/>
                <w:szCs w:val="24"/>
                <w:lang w:val="uk-UA"/>
              </w:rPr>
              <w:t>), Skype, Telegram, електронна пошта) в робочі дні з 9.30 до 17.30</w:t>
            </w:r>
          </w:p>
        </w:tc>
      </w:tr>
    </w:tbl>
    <w:p w:rsidR="004866BD" w:rsidRPr="006321A2" w:rsidRDefault="004866BD" w:rsidP="00C703DD">
      <w:pPr>
        <w:spacing w:after="200" w:line="240" w:lineRule="auto"/>
        <w:contextualSpacing/>
        <w:rPr>
          <w:rFonts w:ascii="Times New Roman" w:eastAsia="Calibri" w:hAnsi="Times New Roman" w:cs="Times New Roman"/>
          <w:b/>
          <w:sz w:val="24"/>
          <w:szCs w:val="24"/>
          <w:lang w:val="uk-UA"/>
        </w:rPr>
      </w:pPr>
    </w:p>
    <w:p w:rsidR="006321A2" w:rsidRDefault="006321A2" w:rsidP="00CE04B8">
      <w:pPr>
        <w:spacing w:after="200" w:line="240" w:lineRule="auto"/>
        <w:contextualSpacing/>
        <w:jc w:val="both"/>
        <w:rPr>
          <w:rFonts w:ascii="Times New Roman" w:eastAsia="Calibri" w:hAnsi="Times New Roman" w:cs="Times New Roman"/>
          <w:b/>
          <w:sz w:val="24"/>
          <w:szCs w:val="24"/>
          <w:lang w:val="uk-UA"/>
        </w:rPr>
      </w:pPr>
    </w:p>
    <w:p w:rsidR="004866BD" w:rsidRDefault="004866BD" w:rsidP="00CE04B8">
      <w:pPr>
        <w:spacing w:after="200" w:line="240" w:lineRule="auto"/>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2.2 Назва </w:t>
      </w:r>
      <w:r w:rsidR="00E23419" w:rsidRPr="006321A2">
        <w:rPr>
          <w:rFonts w:ascii="Times New Roman" w:eastAsia="Calibri" w:hAnsi="Times New Roman" w:cs="Times New Roman"/>
          <w:b/>
          <w:sz w:val="24"/>
          <w:szCs w:val="24"/>
          <w:lang w:val="uk-UA"/>
        </w:rPr>
        <w:t>освітнього компонента</w:t>
      </w:r>
    </w:p>
    <w:p w:rsidR="006321A2" w:rsidRPr="006321A2" w:rsidRDefault="006321A2" w:rsidP="00CE04B8">
      <w:pPr>
        <w:spacing w:after="200" w:line="240" w:lineRule="auto"/>
        <w:contextualSpacing/>
        <w:jc w:val="both"/>
        <w:rPr>
          <w:rFonts w:ascii="Times New Roman" w:eastAsia="Calibri" w:hAnsi="Times New Roman" w:cs="Times New Roman"/>
          <w:b/>
          <w:sz w:val="24"/>
          <w:szCs w:val="24"/>
          <w:lang w:val="uk-UA"/>
        </w:rPr>
      </w:pPr>
    </w:p>
    <w:p w:rsidR="004866BD" w:rsidRPr="006321A2" w:rsidRDefault="004866BD" w:rsidP="008D031D">
      <w:pPr>
        <w:spacing w:after="200" w:line="240" w:lineRule="auto"/>
        <w:contextualSpacing/>
        <w:rPr>
          <w:rFonts w:ascii="Times New Roman" w:eastAsia="Calibri" w:hAnsi="Times New Roman" w:cs="Times New Roman"/>
          <w:b/>
          <w:sz w:val="24"/>
          <w:szCs w:val="24"/>
          <w:lang w:val="uk-UA"/>
        </w:rPr>
      </w:pPr>
      <w:r w:rsidRPr="006321A2">
        <w:rPr>
          <w:rFonts w:ascii="Times New Roman" w:eastAsia="Calibri" w:hAnsi="Times New Roman" w:cs="Times New Roman"/>
          <w:sz w:val="24"/>
          <w:szCs w:val="24"/>
          <w:lang w:val="uk-UA"/>
        </w:rPr>
        <w:t xml:space="preserve"> «</w:t>
      </w:r>
      <w:r w:rsidR="00161BEF" w:rsidRPr="006321A2">
        <w:rPr>
          <w:rFonts w:ascii="Times New Roman" w:eastAsia="Calibri" w:hAnsi="Times New Roman" w:cs="Times New Roman"/>
          <w:sz w:val="24"/>
          <w:szCs w:val="24"/>
          <w:lang w:val="uk-UA"/>
        </w:rPr>
        <w:t>Медична та біологічна фізика</w:t>
      </w:r>
      <w:r w:rsidRPr="006321A2">
        <w:rPr>
          <w:rFonts w:ascii="Times New Roman" w:eastAsia="Calibri" w:hAnsi="Times New Roman" w:cs="Times New Roman"/>
          <w:sz w:val="24"/>
          <w:szCs w:val="24"/>
          <w:lang w:val="uk-UA"/>
        </w:rPr>
        <w:t>»</w:t>
      </w:r>
    </w:p>
    <w:p w:rsidR="004866BD" w:rsidRPr="006321A2" w:rsidRDefault="004866BD" w:rsidP="004866BD">
      <w:pPr>
        <w:spacing w:after="200" w:line="240" w:lineRule="auto"/>
        <w:contextualSpacing/>
        <w:jc w:val="center"/>
        <w:rPr>
          <w:rFonts w:ascii="Times New Roman" w:eastAsia="Calibri" w:hAnsi="Times New Roman" w:cs="Times New Roman"/>
          <w:b/>
          <w:sz w:val="24"/>
          <w:szCs w:val="24"/>
        </w:rPr>
      </w:pPr>
    </w:p>
    <w:p w:rsidR="004866BD" w:rsidRDefault="004866BD" w:rsidP="00CE04B8">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rPr>
        <w:t>2</w:t>
      </w:r>
      <w:r w:rsidRPr="006321A2">
        <w:rPr>
          <w:rFonts w:ascii="Times New Roman" w:eastAsia="Calibri" w:hAnsi="Times New Roman" w:cs="Times New Roman"/>
          <w:b/>
          <w:sz w:val="24"/>
          <w:szCs w:val="24"/>
          <w:lang w:val="uk-UA"/>
        </w:rPr>
        <w:t xml:space="preserve">. Обсяг </w:t>
      </w:r>
      <w:r w:rsidR="00E23419" w:rsidRPr="006321A2">
        <w:rPr>
          <w:rFonts w:ascii="Times New Roman" w:eastAsia="Calibri" w:hAnsi="Times New Roman" w:cs="Times New Roman"/>
          <w:b/>
          <w:sz w:val="24"/>
          <w:szCs w:val="24"/>
          <w:lang w:val="uk-UA"/>
        </w:rPr>
        <w:t>освітнього компонента</w:t>
      </w:r>
    </w:p>
    <w:p w:rsidR="006321A2" w:rsidRPr="006321A2" w:rsidRDefault="006321A2" w:rsidP="00CE04B8">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p>
    <w:tbl>
      <w:tblPr>
        <w:tblStyle w:val="a3"/>
        <w:tblW w:w="0" w:type="auto"/>
        <w:tblInd w:w="279" w:type="dxa"/>
        <w:tblLook w:val="04A0" w:firstRow="1" w:lastRow="0" w:firstColumn="1" w:lastColumn="0" w:noHBand="0" w:noVBand="1"/>
      </w:tblPr>
      <w:tblGrid>
        <w:gridCol w:w="6723"/>
        <w:gridCol w:w="7452"/>
      </w:tblGrid>
      <w:tr w:rsidR="004866BD" w:rsidRPr="006321A2" w:rsidTr="00C703DD">
        <w:tc>
          <w:tcPr>
            <w:tcW w:w="67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Вид заняття</w:t>
            </w:r>
          </w:p>
        </w:tc>
        <w:tc>
          <w:tcPr>
            <w:tcW w:w="7452"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Кількість годин</w:t>
            </w:r>
          </w:p>
        </w:tc>
      </w:tr>
      <w:tr w:rsidR="004866BD" w:rsidRPr="006321A2" w:rsidTr="00C703DD">
        <w:tc>
          <w:tcPr>
            <w:tcW w:w="67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Лекції</w:t>
            </w:r>
          </w:p>
        </w:tc>
        <w:tc>
          <w:tcPr>
            <w:tcW w:w="7452" w:type="dxa"/>
            <w:tcBorders>
              <w:top w:val="single" w:sz="4" w:space="0" w:color="auto"/>
              <w:left w:val="single" w:sz="4" w:space="0" w:color="auto"/>
              <w:bottom w:val="single" w:sz="4" w:space="0" w:color="auto"/>
              <w:right w:val="single" w:sz="4" w:space="0" w:color="auto"/>
            </w:tcBorders>
            <w:hideMark/>
          </w:tcPr>
          <w:p w:rsidR="004866BD" w:rsidRPr="006321A2" w:rsidRDefault="00161BEF"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16</w:t>
            </w:r>
          </w:p>
        </w:tc>
      </w:tr>
      <w:tr w:rsidR="004866BD" w:rsidRPr="006321A2" w:rsidTr="00C703DD">
        <w:tc>
          <w:tcPr>
            <w:tcW w:w="6723" w:type="dxa"/>
            <w:tcBorders>
              <w:top w:val="single" w:sz="4" w:space="0" w:color="auto"/>
              <w:left w:val="single" w:sz="4" w:space="0" w:color="auto"/>
              <w:bottom w:val="single" w:sz="4" w:space="0" w:color="auto"/>
              <w:right w:val="single" w:sz="4" w:space="0" w:color="auto"/>
            </w:tcBorders>
            <w:hideMark/>
          </w:tcPr>
          <w:p w:rsidR="004866BD" w:rsidRPr="006321A2" w:rsidRDefault="009B6818" w:rsidP="00913351">
            <w:pPr>
              <w:tabs>
                <w:tab w:val="left" w:pos="450"/>
                <w:tab w:val="left" w:pos="900"/>
              </w:tabs>
              <w:contextualSpacing/>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Практичні </w:t>
            </w:r>
            <w:r w:rsidR="004866BD" w:rsidRPr="006321A2">
              <w:rPr>
                <w:rFonts w:ascii="Times New Roman" w:eastAsia="Calibri" w:hAnsi="Times New Roman" w:cs="Times New Roman"/>
                <w:sz w:val="24"/>
                <w:szCs w:val="24"/>
                <w:lang w:val="uk-UA"/>
              </w:rPr>
              <w:t>/ лабораторні</w:t>
            </w:r>
            <w:r w:rsidR="00913351" w:rsidRPr="006321A2">
              <w:rPr>
                <w:rFonts w:ascii="Times New Roman" w:eastAsia="Calibri" w:hAnsi="Times New Roman" w:cs="Times New Roman"/>
                <w:sz w:val="24"/>
                <w:szCs w:val="24"/>
                <w:lang w:val="uk-UA"/>
              </w:rPr>
              <w:t xml:space="preserve"> заняття</w:t>
            </w:r>
          </w:p>
        </w:tc>
        <w:tc>
          <w:tcPr>
            <w:tcW w:w="7452" w:type="dxa"/>
            <w:tcBorders>
              <w:top w:val="single" w:sz="4" w:space="0" w:color="auto"/>
              <w:left w:val="single" w:sz="4" w:space="0" w:color="auto"/>
              <w:bottom w:val="single" w:sz="4" w:space="0" w:color="auto"/>
              <w:right w:val="single" w:sz="4" w:space="0" w:color="auto"/>
            </w:tcBorders>
            <w:hideMark/>
          </w:tcPr>
          <w:p w:rsidR="004866BD" w:rsidRPr="006321A2" w:rsidRDefault="009B6818"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20/10</w:t>
            </w:r>
          </w:p>
        </w:tc>
      </w:tr>
      <w:tr w:rsidR="004866BD" w:rsidRPr="006321A2" w:rsidTr="00C703DD">
        <w:tc>
          <w:tcPr>
            <w:tcW w:w="67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Самостійна робота</w:t>
            </w:r>
          </w:p>
        </w:tc>
        <w:tc>
          <w:tcPr>
            <w:tcW w:w="7452" w:type="dxa"/>
            <w:tcBorders>
              <w:top w:val="single" w:sz="4" w:space="0" w:color="auto"/>
              <w:left w:val="single" w:sz="4" w:space="0" w:color="auto"/>
              <w:bottom w:val="single" w:sz="4" w:space="0" w:color="auto"/>
              <w:right w:val="single" w:sz="4" w:space="0" w:color="auto"/>
            </w:tcBorders>
            <w:hideMark/>
          </w:tcPr>
          <w:p w:rsidR="004866BD" w:rsidRPr="006321A2" w:rsidRDefault="00540E5E"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44</w:t>
            </w:r>
          </w:p>
        </w:tc>
      </w:tr>
    </w:tbl>
    <w:p w:rsidR="00983C11" w:rsidRDefault="00983C11" w:rsidP="00B206DD">
      <w:pPr>
        <w:tabs>
          <w:tab w:val="left" w:pos="450"/>
          <w:tab w:val="left" w:pos="900"/>
        </w:tabs>
        <w:spacing w:after="200" w:line="240" w:lineRule="auto"/>
        <w:contextualSpacing/>
        <w:rPr>
          <w:rFonts w:ascii="Times New Roman" w:eastAsia="Calibri" w:hAnsi="Times New Roman" w:cs="Times New Roman"/>
          <w:b/>
          <w:sz w:val="24"/>
          <w:szCs w:val="24"/>
          <w:lang w:val="uk-UA"/>
        </w:rPr>
      </w:pPr>
    </w:p>
    <w:p w:rsidR="006321A2" w:rsidRDefault="006321A2" w:rsidP="00B206DD">
      <w:pPr>
        <w:tabs>
          <w:tab w:val="left" w:pos="450"/>
          <w:tab w:val="left" w:pos="900"/>
        </w:tabs>
        <w:spacing w:after="200" w:line="240" w:lineRule="auto"/>
        <w:contextualSpacing/>
        <w:rPr>
          <w:rFonts w:ascii="Times New Roman" w:eastAsia="Calibri" w:hAnsi="Times New Roman" w:cs="Times New Roman"/>
          <w:b/>
          <w:sz w:val="24"/>
          <w:szCs w:val="24"/>
          <w:lang w:val="uk-UA"/>
        </w:rPr>
      </w:pPr>
    </w:p>
    <w:p w:rsidR="006321A2" w:rsidRPr="006321A2" w:rsidRDefault="006321A2" w:rsidP="00B206DD">
      <w:pPr>
        <w:tabs>
          <w:tab w:val="left" w:pos="450"/>
          <w:tab w:val="left" w:pos="900"/>
        </w:tabs>
        <w:spacing w:after="200" w:line="240" w:lineRule="auto"/>
        <w:contextualSpacing/>
        <w:rPr>
          <w:rFonts w:ascii="Times New Roman" w:eastAsia="Calibri" w:hAnsi="Times New Roman" w:cs="Times New Roman"/>
          <w:b/>
          <w:sz w:val="24"/>
          <w:szCs w:val="24"/>
          <w:lang w:val="uk-UA"/>
        </w:rPr>
      </w:pPr>
    </w:p>
    <w:p w:rsidR="004866BD" w:rsidRPr="006321A2" w:rsidRDefault="004866BD" w:rsidP="00CE04B8">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3. Ознаки </w:t>
      </w:r>
      <w:r w:rsidR="00E23419" w:rsidRPr="006321A2">
        <w:rPr>
          <w:rFonts w:ascii="Times New Roman" w:eastAsia="Calibri" w:hAnsi="Times New Roman" w:cs="Times New Roman"/>
          <w:b/>
          <w:sz w:val="24"/>
          <w:szCs w:val="24"/>
          <w:lang w:val="uk-UA"/>
        </w:rPr>
        <w:t>освітнього компонента</w:t>
      </w:r>
    </w:p>
    <w:tbl>
      <w:tblPr>
        <w:tblStyle w:val="a3"/>
        <w:tblW w:w="0" w:type="auto"/>
        <w:tblInd w:w="279" w:type="dxa"/>
        <w:tblLook w:val="04A0" w:firstRow="1" w:lastRow="0" w:firstColumn="1" w:lastColumn="0" w:noHBand="0" w:noVBand="1"/>
      </w:tblPr>
      <w:tblGrid>
        <w:gridCol w:w="1543"/>
        <w:gridCol w:w="1861"/>
        <w:gridCol w:w="1204"/>
        <w:gridCol w:w="2550"/>
        <w:gridCol w:w="1384"/>
        <w:gridCol w:w="1543"/>
        <w:gridCol w:w="1670"/>
        <w:gridCol w:w="2460"/>
      </w:tblGrid>
      <w:tr w:rsidR="004866BD" w:rsidRPr="006321A2" w:rsidTr="00C703DD">
        <w:tc>
          <w:tcPr>
            <w:tcW w:w="154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Рік</w:t>
            </w:r>
          </w:p>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викладання</w:t>
            </w:r>
          </w:p>
        </w:tc>
        <w:tc>
          <w:tcPr>
            <w:tcW w:w="1861"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Курс</w:t>
            </w:r>
          </w:p>
          <w:p w:rsidR="004866BD" w:rsidRPr="006321A2" w:rsidRDefault="004866BD" w:rsidP="004866BD">
            <w:pPr>
              <w:tabs>
                <w:tab w:val="left" w:pos="450"/>
                <w:tab w:val="left" w:pos="900"/>
              </w:tabs>
              <w:contextualSpacing/>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(рік навчання)</w:t>
            </w:r>
          </w:p>
        </w:tc>
        <w:tc>
          <w:tcPr>
            <w:tcW w:w="1204"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Семестр </w:t>
            </w:r>
          </w:p>
        </w:tc>
        <w:tc>
          <w:tcPr>
            <w:tcW w:w="2550"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Спеціальність</w:t>
            </w:r>
          </w:p>
        </w:tc>
        <w:tc>
          <w:tcPr>
            <w:tcW w:w="1384" w:type="dxa"/>
            <w:tcBorders>
              <w:top w:val="single" w:sz="4" w:space="0" w:color="auto"/>
              <w:left w:val="single" w:sz="4" w:space="0" w:color="auto"/>
              <w:bottom w:val="single" w:sz="4" w:space="0" w:color="auto"/>
              <w:right w:val="single" w:sz="4" w:space="0" w:color="auto"/>
            </w:tcBorders>
            <w:hideMark/>
          </w:tcPr>
          <w:p w:rsidR="004866BD" w:rsidRPr="006321A2" w:rsidRDefault="004866BD" w:rsidP="009D6826">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Кількість</w:t>
            </w:r>
            <w:r w:rsidR="009D6826" w:rsidRPr="006321A2">
              <w:rPr>
                <w:rFonts w:ascii="Times New Roman" w:eastAsia="Calibri" w:hAnsi="Times New Roman" w:cs="Times New Roman"/>
                <w:b/>
                <w:sz w:val="24"/>
                <w:szCs w:val="24"/>
                <w:lang w:val="uk-UA"/>
              </w:rPr>
              <w:t xml:space="preserve"> </w:t>
            </w:r>
            <w:r w:rsidRPr="006321A2">
              <w:rPr>
                <w:rFonts w:ascii="Times New Roman" w:eastAsia="Calibri" w:hAnsi="Times New Roman" w:cs="Times New Roman"/>
                <w:b/>
                <w:sz w:val="24"/>
                <w:szCs w:val="24"/>
                <w:lang w:val="uk-UA"/>
              </w:rPr>
              <w:t>кредитів /</w:t>
            </w:r>
            <w:r w:rsidR="009D6826" w:rsidRPr="006321A2">
              <w:rPr>
                <w:rFonts w:ascii="Times New Roman" w:eastAsia="Calibri" w:hAnsi="Times New Roman" w:cs="Times New Roman"/>
                <w:b/>
                <w:sz w:val="24"/>
                <w:szCs w:val="24"/>
                <w:lang w:val="uk-UA"/>
              </w:rPr>
              <w:t xml:space="preserve"> </w:t>
            </w:r>
            <w:r w:rsidRPr="006321A2">
              <w:rPr>
                <w:rFonts w:ascii="Times New Roman" w:eastAsia="Calibri" w:hAnsi="Times New Roman" w:cs="Times New Roman"/>
                <w:b/>
                <w:sz w:val="24"/>
                <w:szCs w:val="24"/>
                <w:lang w:val="uk-UA"/>
              </w:rPr>
              <w:t>годин</w:t>
            </w:r>
          </w:p>
        </w:tc>
        <w:tc>
          <w:tcPr>
            <w:tcW w:w="154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Кількість</w:t>
            </w:r>
          </w:p>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модулів</w:t>
            </w:r>
          </w:p>
        </w:tc>
        <w:tc>
          <w:tcPr>
            <w:tcW w:w="1630" w:type="dxa"/>
            <w:tcBorders>
              <w:top w:val="single" w:sz="4" w:space="0" w:color="auto"/>
              <w:left w:val="single" w:sz="4" w:space="0" w:color="auto"/>
              <w:bottom w:val="single" w:sz="4" w:space="0" w:color="auto"/>
              <w:right w:val="single" w:sz="4" w:space="0" w:color="auto"/>
            </w:tcBorders>
            <w:hideMark/>
          </w:tcPr>
          <w:p w:rsidR="004866BD" w:rsidRPr="006321A2" w:rsidRDefault="004866BD" w:rsidP="009D6826">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Вид</w:t>
            </w:r>
            <w:r w:rsidR="009D6826" w:rsidRPr="006321A2">
              <w:rPr>
                <w:rFonts w:ascii="Times New Roman" w:eastAsia="Calibri" w:hAnsi="Times New Roman" w:cs="Times New Roman"/>
                <w:b/>
                <w:sz w:val="24"/>
                <w:szCs w:val="24"/>
                <w:lang w:val="uk-UA"/>
              </w:rPr>
              <w:t xml:space="preserve"> </w:t>
            </w:r>
            <w:r w:rsidRPr="006321A2">
              <w:rPr>
                <w:rFonts w:ascii="Times New Roman" w:eastAsia="Calibri" w:hAnsi="Times New Roman" w:cs="Times New Roman"/>
                <w:b/>
                <w:sz w:val="24"/>
                <w:szCs w:val="24"/>
                <w:lang w:val="uk-UA"/>
              </w:rPr>
              <w:t>підсумкового</w:t>
            </w:r>
            <w:r w:rsidR="009D6826" w:rsidRPr="006321A2">
              <w:rPr>
                <w:rFonts w:ascii="Times New Roman" w:eastAsia="Calibri" w:hAnsi="Times New Roman" w:cs="Times New Roman"/>
                <w:b/>
                <w:sz w:val="24"/>
                <w:szCs w:val="24"/>
                <w:lang w:val="uk-UA"/>
              </w:rPr>
              <w:t xml:space="preserve"> </w:t>
            </w:r>
            <w:r w:rsidRPr="006321A2">
              <w:rPr>
                <w:rFonts w:ascii="Times New Roman" w:eastAsia="Calibri" w:hAnsi="Times New Roman" w:cs="Times New Roman"/>
                <w:b/>
                <w:sz w:val="24"/>
                <w:szCs w:val="24"/>
                <w:lang w:val="uk-UA"/>
              </w:rPr>
              <w:t>контролю</w:t>
            </w:r>
          </w:p>
        </w:tc>
        <w:tc>
          <w:tcPr>
            <w:tcW w:w="2460" w:type="dxa"/>
            <w:tcBorders>
              <w:top w:val="single" w:sz="4" w:space="0" w:color="auto"/>
              <w:left w:val="single" w:sz="4" w:space="0" w:color="auto"/>
              <w:bottom w:val="single" w:sz="4" w:space="0" w:color="auto"/>
              <w:right w:val="single" w:sz="4" w:space="0" w:color="auto"/>
            </w:tcBorders>
            <w:hideMark/>
          </w:tcPr>
          <w:p w:rsidR="004866BD" w:rsidRPr="006321A2" w:rsidRDefault="00CE04B8"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Обов’язковий</w:t>
            </w:r>
            <w:r w:rsidR="004866BD" w:rsidRPr="006321A2">
              <w:rPr>
                <w:rFonts w:ascii="Times New Roman" w:eastAsia="Calibri" w:hAnsi="Times New Roman" w:cs="Times New Roman"/>
                <w:b/>
                <w:sz w:val="24"/>
                <w:szCs w:val="24"/>
                <w:lang w:val="uk-UA"/>
              </w:rPr>
              <w:t>/</w:t>
            </w:r>
          </w:p>
          <w:p w:rsidR="004866BD" w:rsidRPr="006321A2" w:rsidRDefault="004866BD" w:rsidP="00603AB7">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вибірков</w:t>
            </w:r>
            <w:r w:rsidR="00603AB7" w:rsidRPr="006321A2">
              <w:rPr>
                <w:rFonts w:ascii="Times New Roman" w:eastAsia="Calibri" w:hAnsi="Times New Roman" w:cs="Times New Roman"/>
                <w:b/>
                <w:sz w:val="24"/>
                <w:szCs w:val="24"/>
                <w:lang w:val="uk-UA"/>
              </w:rPr>
              <w:t>ий</w:t>
            </w:r>
          </w:p>
        </w:tc>
      </w:tr>
      <w:tr w:rsidR="004866BD" w:rsidRPr="006321A2" w:rsidTr="00C703DD">
        <w:tc>
          <w:tcPr>
            <w:tcW w:w="1543" w:type="dxa"/>
            <w:tcBorders>
              <w:top w:val="single" w:sz="4" w:space="0" w:color="auto"/>
              <w:left w:val="single" w:sz="4" w:space="0" w:color="auto"/>
              <w:bottom w:val="single" w:sz="4" w:space="0" w:color="auto"/>
              <w:right w:val="single" w:sz="4" w:space="0" w:color="auto"/>
            </w:tcBorders>
            <w:hideMark/>
          </w:tcPr>
          <w:p w:rsidR="004866BD" w:rsidRPr="006321A2" w:rsidRDefault="009D6826" w:rsidP="00540E5E">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1-й</w:t>
            </w:r>
          </w:p>
        </w:tc>
        <w:tc>
          <w:tcPr>
            <w:tcW w:w="1861" w:type="dxa"/>
            <w:tcBorders>
              <w:top w:val="single" w:sz="4" w:space="0" w:color="auto"/>
              <w:left w:val="single" w:sz="4" w:space="0" w:color="auto"/>
              <w:bottom w:val="single" w:sz="4" w:space="0" w:color="auto"/>
              <w:right w:val="single" w:sz="4" w:space="0" w:color="auto"/>
            </w:tcBorders>
            <w:hideMark/>
          </w:tcPr>
          <w:p w:rsidR="004866BD" w:rsidRPr="006321A2" w:rsidRDefault="00161BEF"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1</w:t>
            </w:r>
          </w:p>
        </w:tc>
        <w:tc>
          <w:tcPr>
            <w:tcW w:w="1204" w:type="dxa"/>
            <w:tcBorders>
              <w:top w:val="single" w:sz="4" w:space="0" w:color="auto"/>
              <w:left w:val="single" w:sz="4" w:space="0" w:color="auto"/>
              <w:bottom w:val="single" w:sz="4" w:space="0" w:color="auto"/>
              <w:right w:val="single" w:sz="4" w:space="0" w:color="auto"/>
            </w:tcBorders>
            <w:hideMark/>
          </w:tcPr>
          <w:p w:rsidR="004866BD" w:rsidRPr="006321A2" w:rsidRDefault="00161BEF"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rsidR="004866BD" w:rsidRPr="006321A2" w:rsidRDefault="00161BEF"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224 «Технології медичної діагностики та лікування»</w:t>
            </w:r>
          </w:p>
        </w:tc>
        <w:tc>
          <w:tcPr>
            <w:tcW w:w="1384" w:type="dxa"/>
            <w:tcBorders>
              <w:top w:val="single" w:sz="4" w:space="0" w:color="auto"/>
              <w:left w:val="single" w:sz="4" w:space="0" w:color="auto"/>
              <w:bottom w:val="single" w:sz="4" w:space="0" w:color="auto"/>
              <w:right w:val="single" w:sz="4" w:space="0" w:color="auto"/>
            </w:tcBorders>
            <w:hideMark/>
          </w:tcPr>
          <w:p w:rsidR="004866BD" w:rsidRPr="006321A2" w:rsidRDefault="004866BD" w:rsidP="00540E5E">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3</w:t>
            </w:r>
            <w:r w:rsidR="00161BEF" w:rsidRPr="006321A2">
              <w:rPr>
                <w:rFonts w:ascii="Times New Roman" w:eastAsia="Calibri" w:hAnsi="Times New Roman" w:cs="Times New Roman"/>
                <w:sz w:val="24"/>
                <w:szCs w:val="24"/>
                <w:lang w:val="uk-UA"/>
              </w:rPr>
              <w:t>/</w:t>
            </w:r>
            <w:r w:rsidR="00540E5E" w:rsidRPr="006321A2">
              <w:rPr>
                <w:rFonts w:ascii="Times New Roman" w:eastAsia="Calibri" w:hAnsi="Times New Roman" w:cs="Times New Roman"/>
                <w:sz w:val="24"/>
                <w:szCs w:val="24"/>
                <w:lang w:val="uk-UA"/>
              </w:rPr>
              <w:t>90</w:t>
            </w:r>
          </w:p>
        </w:tc>
        <w:tc>
          <w:tcPr>
            <w:tcW w:w="154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2</w:t>
            </w:r>
          </w:p>
        </w:tc>
        <w:tc>
          <w:tcPr>
            <w:tcW w:w="1630" w:type="dxa"/>
            <w:tcBorders>
              <w:top w:val="single" w:sz="4" w:space="0" w:color="auto"/>
              <w:left w:val="single" w:sz="4" w:space="0" w:color="auto"/>
              <w:bottom w:val="single" w:sz="4" w:space="0" w:color="auto"/>
              <w:right w:val="single" w:sz="4" w:space="0" w:color="auto"/>
            </w:tcBorders>
            <w:hideMark/>
          </w:tcPr>
          <w:p w:rsidR="004866BD" w:rsidRPr="006321A2" w:rsidRDefault="00CE04B8" w:rsidP="00161BEF">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Залік</w:t>
            </w:r>
          </w:p>
        </w:tc>
        <w:tc>
          <w:tcPr>
            <w:tcW w:w="2460" w:type="dxa"/>
            <w:tcBorders>
              <w:top w:val="single" w:sz="4" w:space="0" w:color="auto"/>
              <w:left w:val="single" w:sz="4" w:space="0" w:color="auto"/>
              <w:bottom w:val="single" w:sz="4" w:space="0" w:color="auto"/>
              <w:right w:val="single" w:sz="4" w:space="0" w:color="auto"/>
            </w:tcBorders>
            <w:hideMark/>
          </w:tcPr>
          <w:p w:rsidR="004866BD" w:rsidRPr="006321A2" w:rsidRDefault="004866BD" w:rsidP="00603AB7">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Обов’язков</w:t>
            </w:r>
            <w:r w:rsidR="00603AB7" w:rsidRPr="006321A2">
              <w:rPr>
                <w:rFonts w:ascii="Times New Roman" w:eastAsia="Calibri" w:hAnsi="Times New Roman" w:cs="Times New Roman"/>
                <w:sz w:val="24"/>
                <w:szCs w:val="24"/>
                <w:lang w:val="uk-UA"/>
              </w:rPr>
              <w:t>ий</w:t>
            </w:r>
          </w:p>
        </w:tc>
      </w:tr>
    </w:tbl>
    <w:p w:rsidR="006321A2" w:rsidRDefault="006321A2" w:rsidP="009D6826">
      <w:pPr>
        <w:spacing w:after="200" w:line="240" w:lineRule="auto"/>
        <w:contextualSpacing/>
        <w:jc w:val="both"/>
        <w:rPr>
          <w:rFonts w:ascii="Times New Roman" w:eastAsia="Calibri" w:hAnsi="Times New Roman" w:cs="Times New Roman"/>
          <w:b/>
          <w:sz w:val="24"/>
          <w:szCs w:val="24"/>
          <w:lang w:val="uk-UA"/>
        </w:rPr>
      </w:pPr>
    </w:p>
    <w:p w:rsidR="004866BD" w:rsidRPr="006321A2" w:rsidRDefault="004866BD" w:rsidP="009D6826">
      <w:pPr>
        <w:spacing w:after="200" w:line="240" w:lineRule="auto"/>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4. Передумови вивчення </w:t>
      </w:r>
      <w:r w:rsidR="00E23419" w:rsidRPr="006321A2">
        <w:rPr>
          <w:rFonts w:ascii="Times New Roman" w:eastAsia="Calibri" w:hAnsi="Times New Roman" w:cs="Times New Roman"/>
          <w:b/>
          <w:sz w:val="24"/>
          <w:szCs w:val="24"/>
          <w:lang w:val="uk-UA"/>
        </w:rPr>
        <w:t>освітнього компонента</w:t>
      </w:r>
    </w:p>
    <w:p w:rsidR="004866BD" w:rsidRPr="006321A2" w:rsidRDefault="004866BD" w:rsidP="004866BD">
      <w:pPr>
        <w:spacing w:after="200" w:line="240" w:lineRule="auto"/>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 </w:t>
      </w:r>
      <w:r w:rsidR="00161BEF" w:rsidRPr="006321A2">
        <w:rPr>
          <w:rFonts w:ascii="Times New Roman" w:eastAsia="Calibri" w:hAnsi="Times New Roman" w:cs="Times New Roman"/>
          <w:sz w:val="24"/>
          <w:szCs w:val="24"/>
          <w:lang w:val="uk-UA"/>
        </w:rPr>
        <w:t xml:space="preserve">грунтується на пререквізитах: </w:t>
      </w:r>
      <w:r w:rsidRPr="006321A2">
        <w:rPr>
          <w:rFonts w:ascii="Times New Roman" w:eastAsia="Calibri" w:hAnsi="Times New Roman" w:cs="Times New Roman"/>
          <w:sz w:val="24"/>
          <w:szCs w:val="24"/>
          <w:lang w:val="uk-UA"/>
        </w:rPr>
        <w:t>«</w:t>
      </w:r>
      <w:r w:rsidR="00161BEF" w:rsidRPr="006321A2">
        <w:rPr>
          <w:rFonts w:ascii="Times New Roman" w:eastAsia="Calibri" w:hAnsi="Times New Roman" w:cs="Times New Roman"/>
          <w:sz w:val="24"/>
          <w:szCs w:val="24"/>
          <w:lang w:val="uk-UA"/>
        </w:rPr>
        <w:t>Медична біологія</w:t>
      </w:r>
      <w:r w:rsidR="00B206DD" w:rsidRPr="006321A2">
        <w:rPr>
          <w:rFonts w:ascii="Times New Roman" w:eastAsia="Calibri" w:hAnsi="Times New Roman" w:cs="Times New Roman"/>
          <w:sz w:val="24"/>
          <w:szCs w:val="24"/>
          <w:lang w:val="uk-UA"/>
        </w:rPr>
        <w:t xml:space="preserve"> та цитогенетичні дослідження</w:t>
      </w:r>
      <w:r w:rsidR="00161BEF" w:rsidRPr="006321A2">
        <w:rPr>
          <w:rFonts w:ascii="Times New Roman" w:eastAsia="Calibri" w:hAnsi="Times New Roman" w:cs="Times New Roman"/>
          <w:sz w:val="24"/>
          <w:szCs w:val="24"/>
          <w:lang w:val="uk-UA"/>
        </w:rPr>
        <w:t>», «Медична хімія»,</w:t>
      </w:r>
      <w:r w:rsidR="00161BEF" w:rsidRPr="006321A2">
        <w:rPr>
          <w:sz w:val="24"/>
          <w:szCs w:val="24"/>
          <w:lang w:val="uk-UA"/>
        </w:rPr>
        <w:t xml:space="preserve"> </w:t>
      </w:r>
      <w:r w:rsidR="00161BEF" w:rsidRPr="006321A2">
        <w:rPr>
          <w:rFonts w:ascii="Times New Roman" w:eastAsia="Calibri" w:hAnsi="Times New Roman" w:cs="Times New Roman"/>
          <w:sz w:val="24"/>
          <w:szCs w:val="24"/>
          <w:lang w:val="uk-UA"/>
        </w:rPr>
        <w:t>«Медична інформатика».</w:t>
      </w:r>
    </w:p>
    <w:p w:rsidR="004866BD" w:rsidRPr="006321A2" w:rsidRDefault="004866BD" w:rsidP="004866BD">
      <w:pPr>
        <w:spacing w:after="200" w:line="240" w:lineRule="auto"/>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інтегрується з таки</w:t>
      </w:r>
      <w:r w:rsidR="00161BEF" w:rsidRPr="006321A2">
        <w:rPr>
          <w:rFonts w:ascii="Times New Roman" w:eastAsia="Calibri" w:hAnsi="Times New Roman" w:cs="Times New Roman"/>
          <w:sz w:val="24"/>
          <w:szCs w:val="24"/>
          <w:lang w:val="uk-UA"/>
        </w:rPr>
        <w:t xml:space="preserve">ми </w:t>
      </w:r>
      <w:r w:rsidR="003A4E0F" w:rsidRPr="006321A2">
        <w:rPr>
          <w:rFonts w:ascii="Times New Roman" w:eastAsia="Calibri" w:hAnsi="Times New Roman" w:cs="Times New Roman"/>
          <w:sz w:val="24"/>
          <w:szCs w:val="24"/>
          <w:lang w:val="uk-UA"/>
        </w:rPr>
        <w:t>освітніми компонентами</w:t>
      </w:r>
      <w:r w:rsidR="00161BEF" w:rsidRPr="006321A2">
        <w:rPr>
          <w:rFonts w:ascii="Times New Roman" w:eastAsia="Calibri" w:hAnsi="Times New Roman" w:cs="Times New Roman"/>
          <w:sz w:val="24"/>
          <w:szCs w:val="24"/>
          <w:lang w:val="uk-UA"/>
        </w:rPr>
        <w:t>: «Фізіологія</w:t>
      </w:r>
      <w:r w:rsidRPr="006321A2">
        <w:rPr>
          <w:rFonts w:ascii="Times New Roman" w:eastAsia="Calibri" w:hAnsi="Times New Roman" w:cs="Times New Roman"/>
          <w:sz w:val="24"/>
          <w:szCs w:val="24"/>
          <w:lang w:val="uk-UA"/>
        </w:rPr>
        <w:t>»</w:t>
      </w:r>
      <w:r w:rsidR="00161BEF" w:rsidRPr="006321A2">
        <w:rPr>
          <w:rFonts w:ascii="Times New Roman" w:eastAsia="Calibri" w:hAnsi="Times New Roman" w:cs="Times New Roman"/>
          <w:sz w:val="24"/>
          <w:szCs w:val="24"/>
          <w:lang w:val="uk-UA"/>
        </w:rPr>
        <w:t>, «Біологічна</w:t>
      </w:r>
      <w:r w:rsidR="00B206DD" w:rsidRPr="006321A2">
        <w:rPr>
          <w:rFonts w:ascii="Times New Roman" w:eastAsia="Calibri" w:hAnsi="Times New Roman" w:cs="Times New Roman"/>
          <w:sz w:val="24"/>
          <w:szCs w:val="24"/>
          <w:lang w:val="uk-UA"/>
        </w:rPr>
        <w:t xml:space="preserve"> та клінічна</w:t>
      </w:r>
      <w:r w:rsidR="00161BEF" w:rsidRPr="006321A2">
        <w:rPr>
          <w:rFonts w:ascii="Times New Roman" w:eastAsia="Calibri" w:hAnsi="Times New Roman" w:cs="Times New Roman"/>
          <w:sz w:val="24"/>
          <w:szCs w:val="24"/>
          <w:lang w:val="uk-UA"/>
        </w:rPr>
        <w:t xml:space="preserve"> хімія», </w:t>
      </w:r>
      <w:r w:rsidR="00525C5A" w:rsidRPr="006321A2">
        <w:rPr>
          <w:rFonts w:ascii="Times New Roman" w:eastAsia="Calibri" w:hAnsi="Times New Roman" w:cs="Times New Roman"/>
          <w:sz w:val="24"/>
          <w:szCs w:val="24"/>
          <w:lang w:val="uk-UA"/>
        </w:rPr>
        <w:t>«Патоморфологія з секційним курсом та патофізіологія»</w:t>
      </w:r>
    </w:p>
    <w:p w:rsidR="004866BD" w:rsidRPr="006321A2" w:rsidRDefault="004866BD" w:rsidP="004866BD">
      <w:pPr>
        <w:spacing w:after="200" w:line="240" w:lineRule="auto"/>
        <w:contextualSpacing/>
        <w:jc w:val="center"/>
        <w:rPr>
          <w:rFonts w:ascii="Times New Roman" w:eastAsia="Calibri" w:hAnsi="Times New Roman" w:cs="Times New Roman"/>
          <w:sz w:val="24"/>
          <w:szCs w:val="24"/>
          <w:lang w:val="uk-UA"/>
        </w:rPr>
      </w:pPr>
    </w:p>
    <w:p w:rsidR="004866BD" w:rsidRPr="006321A2" w:rsidRDefault="004866BD" w:rsidP="009D6826">
      <w:pPr>
        <w:spacing w:after="200" w:line="240" w:lineRule="auto"/>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5. Мета й завдання </w:t>
      </w:r>
      <w:r w:rsidR="00E23419" w:rsidRPr="006321A2">
        <w:rPr>
          <w:rFonts w:ascii="Times New Roman" w:eastAsia="Calibri" w:hAnsi="Times New Roman" w:cs="Times New Roman"/>
          <w:b/>
          <w:sz w:val="24"/>
          <w:szCs w:val="24"/>
          <w:lang w:val="uk-UA"/>
        </w:rPr>
        <w:t>освітнього компонента</w:t>
      </w:r>
    </w:p>
    <w:p w:rsidR="00BA0B3B" w:rsidRPr="006321A2" w:rsidRDefault="00BA0B3B" w:rsidP="009D6826">
      <w:pPr>
        <w:spacing w:after="0" w:line="240" w:lineRule="auto"/>
        <w:ind w:firstLine="708"/>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Метою </w:t>
      </w:r>
      <w:r w:rsidR="00E23419" w:rsidRPr="006321A2">
        <w:rPr>
          <w:rFonts w:ascii="Times New Roman" w:eastAsia="Calibri" w:hAnsi="Times New Roman" w:cs="Times New Roman"/>
          <w:sz w:val="24"/>
          <w:szCs w:val="24"/>
          <w:lang w:val="uk-UA"/>
        </w:rPr>
        <w:t>освітнього компонента</w:t>
      </w:r>
      <w:r w:rsidRPr="006321A2">
        <w:rPr>
          <w:rFonts w:ascii="Times New Roman" w:eastAsia="Calibri" w:hAnsi="Times New Roman" w:cs="Times New Roman"/>
          <w:sz w:val="24"/>
          <w:szCs w:val="24"/>
          <w:lang w:val="uk-UA"/>
        </w:rPr>
        <w:t xml:space="preserve"> «Медична та біологічна фізика» є підготовка конкурентоспроможного, висококваліфікованого, компетентного фахівця, здатного вирішувати практичні проблеми і задачі діяльності у галузі охорони здоров’я із застосуванням положень теорій та методів фундаментальних, медичних та клінічних наук; фізико-хімічні закономірності у процесі життєдіяльності організму; особливості метаболічних процесів у різних органах і тканинах; умінь проводити розрахунки, пов’язані з різними способами вираження концентрації, термодинамічними  рівняннями та функціями тощо; досліджувати фізико-хімічні властивості сполук. Крім того, у лікувальній практиці використовується різноманітна апаратура – діагностична, терапевтична, хірургічна, дія якої ґрунтується на фізичних явищах та процесах. Тому сьогоднішній медичний працівник повинен добре розуміти як біофізичні процеси, що протікають в організмі людини, так і знати можливості фізичної та, зокрема, електронної апаратури, з якою він буде неминуче працювати в нау</w:t>
      </w:r>
      <w:r w:rsidR="00F3306C" w:rsidRPr="006321A2">
        <w:rPr>
          <w:rFonts w:ascii="Times New Roman" w:eastAsia="Calibri" w:hAnsi="Times New Roman" w:cs="Times New Roman"/>
          <w:sz w:val="24"/>
          <w:szCs w:val="24"/>
          <w:lang w:val="uk-UA"/>
        </w:rPr>
        <w:t>ковій лабораторії та в клініці.</w:t>
      </w:r>
      <w:r w:rsidRPr="006321A2">
        <w:rPr>
          <w:rFonts w:ascii="Times New Roman" w:eastAsia="Calibri" w:hAnsi="Times New Roman" w:cs="Times New Roman"/>
          <w:sz w:val="24"/>
          <w:szCs w:val="24"/>
          <w:lang w:val="uk-UA"/>
        </w:rPr>
        <w:t xml:space="preserve">                                                                                        </w:t>
      </w:r>
    </w:p>
    <w:p w:rsidR="004866BD" w:rsidRPr="006321A2" w:rsidRDefault="004866BD" w:rsidP="004866BD">
      <w:pPr>
        <w:spacing w:after="0" w:line="240" w:lineRule="auto"/>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br/>
        <w:t xml:space="preserve">Основними завданнями вивчення </w:t>
      </w:r>
      <w:r w:rsidR="00E23419" w:rsidRPr="006321A2">
        <w:rPr>
          <w:rFonts w:ascii="Times New Roman" w:eastAsia="Calibri" w:hAnsi="Times New Roman" w:cs="Times New Roman"/>
          <w:sz w:val="24"/>
          <w:szCs w:val="24"/>
          <w:lang w:val="uk-UA"/>
        </w:rPr>
        <w:t>освітнього компонента</w:t>
      </w:r>
      <w:r w:rsidRPr="006321A2">
        <w:rPr>
          <w:rFonts w:ascii="Times New Roman" w:eastAsia="Calibri" w:hAnsi="Times New Roman" w:cs="Times New Roman"/>
          <w:sz w:val="24"/>
          <w:szCs w:val="24"/>
          <w:lang w:val="uk-UA"/>
        </w:rPr>
        <w:t xml:space="preserve"> «</w:t>
      </w:r>
      <w:r w:rsidR="00BA0B3B" w:rsidRPr="006321A2">
        <w:rPr>
          <w:rFonts w:ascii="Times New Roman" w:eastAsia="Calibri" w:hAnsi="Times New Roman" w:cs="Times New Roman"/>
          <w:sz w:val="24"/>
          <w:szCs w:val="24"/>
          <w:lang w:val="uk-UA"/>
        </w:rPr>
        <w:t>Медична та біологічна фізика</w:t>
      </w:r>
      <w:r w:rsidRPr="006321A2">
        <w:rPr>
          <w:rFonts w:ascii="Times New Roman" w:eastAsia="Calibri" w:hAnsi="Times New Roman" w:cs="Times New Roman"/>
          <w:sz w:val="24"/>
          <w:szCs w:val="24"/>
          <w:lang w:val="uk-UA"/>
        </w:rPr>
        <w:t xml:space="preserve">» є: </w:t>
      </w:r>
    </w:p>
    <w:p w:rsidR="00BC534C" w:rsidRPr="006321A2" w:rsidRDefault="00BC534C" w:rsidP="00BC534C">
      <w:pPr>
        <w:pStyle w:val="a4"/>
        <w:numPr>
          <w:ilvl w:val="0"/>
          <w:numId w:val="22"/>
        </w:numPr>
        <w:spacing w:after="0" w:line="240" w:lineRule="auto"/>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здобуття </w:t>
      </w:r>
      <w:r w:rsidR="00536460" w:rsidRPr="006321A2">
        <w:rPr>
          <w:rFonts w:ascii="Times New Roman" w:eastAsia="Calibri" w:hAnsi="Times New Roman" w:cs="Times New Roman"/>
          <w:sz w:val="24"/>
          <w:szCs w:val="24"/>
          <w:lang w:val="uk-UA"/>
        </w:rPr>
        <w:t>здобувачами освіти</w:t>
      </w:r>
      <w:r w:rsidRPr="006321A2">
        <w:rPr>
          <w:rFonts w:ascii="Times New Roman" w:eastAsia="Calibri" w:hAnsi="Times New Roman" w:cs="Times New Roman"/>
          <w:sz w:val="24"/>
          <w:szCs w:val="24"/>
          <w:lang w:val="uk-UA"/>
        </w:rPr>
        <w:t xml:space="preserve"> практично-спрямованої професійної компетентності та фахово спрямованих предметних компетентностей; </w:t>
      </w:r>
    </w:p>
    <w:p w:rsidR="00BC534C" w:rsidRPr="006321A2" w:rsidRDefault="00BC534C" w:rsidP="00BC534C">
      <w:pPr>
        <w:pStyle w:val="a4"/>
        <w:numPr>
          <w:ilvl w:val="0"/>
          <w:numId w:val="22"/>
        </w:numPr>
        <w:spacing w:after="0" w:line="240" w:lineRule="auto"/>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навчання </w:t>
      </w:r>
      <w:r w:rsidR="00536460" w:rsidRPr="006321A2">
        <w:rPr>
          <w:rFonts w:ascii="Times New Roman" w:eastAsia="Calibri" w:hAnsi="Times New Roman" w:cs="Times New Roman"/>
          <w:sz w:val="24"/>
          <w:szCs w:val="24"/>
          <w:lang w:val="uk-UA"/>
        </w:rPr>
        <w:t xml:space="preserve">здобувачів освіти </w:t>
      </w:r>
      <w:r w:rsidRPr="006321A2">
        <w:rPr>
          <w:rFonts w:ascii="Times New Roman" w:eastAsia="Calibri" w:hAnsi="Times New Roman" w:cs="Times New Roman"/>
          <w:sz w:val="24"/>
          <w:szCs w:val="24"/>
          <w:lang w:val="uk-UA"/>
        </w:rPr>
        <w:t>трактувати загальні фізичні та біофізичні закономірності, що лежать в основі функціонування організму людини;</w:t>
      </w:r>
    </w:p>
    <w:p w:rsidR="00BC534C" w:rsidRPr="006321A2" w:rsidRDefault="00BC534C" w:rsidP="00BC534C">
      <w:pPr>
        <w:pStyle w:val="a4"/>
        <w:numPr>
          <w:ilvl w:val="0"/>
          <w:numId w:val="22"/>
        </w:numPr>
        <w:spacing w:after="0" w:line="240" w:lineRule="auto"/>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пояснення фізичних основ та біофізичних механізмів і ефектів взаємодії фізичних полів з організмом людини; </w:t>
      </w:r>
    </w:p>
    <w:p w:rsidR="00BC534C" w:rsidRPr="006321A2" w:rsidRDefault="00BC534C" w:rsidP="00BC534C">
      <w:pPr>
        <w:pStyle w:val="a4"/>
        <w:numPr>
          <w:ilvl w:val="0"/>
          <w:numId w:val="22"/>
        </w:numPr>
        <w:spacing w:after="0" w:line="240" w:lineRule="auto"/>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пояснення фізичних основ функціонування та застосування сучасних (електронних) медичних пристроїв; </w:t>
      </w:r>
    </w:p>
    <w:p w:rsidR="00BA0B3B" w:rsidRPr="006321A2" w:rsidRDefault="00BC534C" w:rsidP="00A90D9C">
      <w:pPr>
        <w:pStyle w:val="a4"/>
        <w:numPr>
          <w:ilvl w:val="0"/>
          <w:numId w:val="22"/>
        </w:numPr>
        <w:spacing w:after="0" w:line="240" w:lineRule="auto"/>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оброблення</w:t>
      </w:r>
      <w:r w:rsidR="00144D19" w:rsidRPr="006321A2">
        <w:rPr>
          <w:rFonts w:ascii="Times New Roman" w:eastAsia="Calibri" w:hAnsi="Times New Roman" w:cs="Times New Roman"/>
          <w:sz w:val="24"/>
          <w:szCs w:val="24"/>
          <w:lang w:val="uk-UA"/>
        </w:rPr>
        <w:t xml:space="preserve"> результатів</w:t>
      </w:r>
      <w:r w:rsidRPr="006321A2">
        <w:rPr>
          <w:rFonts w:ascii="Times New Roman" w:eastAsia="Calibri" w:hAnsi="Times New Roman" w:cs="Times New Roman"/>
          <w:sz w:val="24"/>
          <w:szCs w:val="24"/>
          <w:lang w:val="uk-UA"/>
        </w:rPr>
        <w:t xml:space="preserve"> медико-біологічних дослідж</w:t>
      </w:r>
      <w:r w:rsidR="00144D19" w:rsidRPr="006321A2">
        <w:rPr>
          <w:rFonts w:ascii="Times New Roman" w:eastAsia="Calibri" w:hAnsi="Times New Roman" w:cs="Times New Roman"/>
          <w:sz w:val="24"/>
          <w:szCs w:val="24"/>
          <w:lang w:val="uk-UA"/>
        </w:rPr>
        <w:t>ень, дов</w:t>
      </w:r>
      <w:r w:rsidR="002051AA" w:rsidRPr="006321A2">
        <w:rPr>
          <w:rFonts w:ascii="Times New Roman" w:eastAsia="Calibri" w:hAnsi="Times New Roman" w:cs="Times New Roman"/>
          <w:sz w:val="24"/>
          <w:szCs w:val="24"/>
          <w:lang w:val="uk-UA"/>
        </w:rPr>
        <w:t>е</w:t>
      </w:r>
      <w:r w:rsidR="00144D19" w:rsidRPr="006321A2">
        <w:rPr>
          <w:rFonts w:ascii="Times New Roman" w:eastAsia="Calibri" w:hAnsi="Times New Roman" w:cs="Times New Roman"/>
          <w:sz w:val="24"/>
          <w:szCs w:val="24"/>
          <w:lang w:val="uk-UA"/>
        </w:rPr>
        <w:t>дення</w:t>
      </w:r>
      <w:r w:rsidRPr="006321A2">
        <w:rPr>
          <w:rFonts w:ascii="Times New Roman" w:eastAsia="Calibri" w:hAnsi="Times New Roman" w:cs="Times New Roman"/>
          <w:sz w:val="24"/>
          <w:szCs w:val="24"/>
          <w:lang w:val="uk-UA"/>
        </w:rPr>
        <w:t xml:space="preserve"> вірогідності висновків з використанням математичних (статистичних) методів.</w:t>
      </w:r>
    </w:p>
    <w:p w:rsidR="00983C11" w:rsidRDefault="00983C11" w:rsidP="00CE04B8">
      <w:pPr>
        <w:tabs>
          <w:tab w:val="left" w:pos="284"/>
          <w:tab w:val="left" w:pos="450"/>
        </w:tabs>
        <w:spacing w:after="0" w:line="240" w:lineRule="auto"/>
        <w:contextualSpacing/>
        <w:rPr>
          <w:rFonts w:ascii="Times New Roman" w:eastAsia="Calibri" w:hAnsi="Times New Roman" w:cs="Times New Roman"/>
          <w:b/>
          <w:sz w:val="24"/>
          <w:szCs w:val="24"/>
          <w:lang w:val="uk-UA"/>
        </w:rPr>
      </w:pPr>
    </w:p>
    <w:p w:rsidR="006321A2" w:rsidRPr="006321A2" w:rsidRDefault="006321A2" w:rsidP="00CE04B8">
      <w:pPr>
        <w:tabs>
          <w:tab w:val="left" w:pos="284"/>
          <w:tab w:val="left" w:pos="450"/>
        </w:tabs>
        <w:spacing w:after="0" w:line="240" w:lineRule="auto"/>
        <w:contextualSpacing/>
        <w:rPr>
          <w:rFonts w:ascii="Times New Roman" w:eastAsia="Calibri" w:hAnsi="Times New Roman" w:cs="Times New Roman"/>
          <w:b/>
          <w:sz w:val="24"/>
          <w:szCs w:val="24"/>
          <w:lang w:val="uk-UA"/>
        </w:rPr>
      </w:pPr>
    </w:p>
    <w:p w:rsidR="004866BD" w:rsidRPr="006321A2" w:rsidRDefault="004866BD" w:rsidP="009D6826">
      <w:pPr>
        <w:tabs>
          <w:tab w:val="left" w:pos="284"/>
          <w:tab w:val="left" w:pos="450"/>
        </w:tabs>
        <w:spacing w:after="0" w:line="240" w:lineRule="auto"/>
        <w:ind w:left="720"/>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6. Компетентності</w:t>
      </w:r>
    </w:p>
    <w:p w:rsidR="003A4E0F" w:rsidRPr="006321A2" w:rsidRDefault="003A4E0F" w:rsidP="004866BD">
      <w:pPr>
        <w:tabs>
          <w:tab w:val="left" w:pos="284"/>
          <w:tab w:val="left" w:pos="450"/>
        </w:tabs>
        <w:spacing w:after="0" w:line="240" w:lineRule="auto"/>
        <w:ind w:left="720"/>
        <w:contextualSpacing/>
        <w:jc w:val="center"/>
        <w:rPr>
          <w:rFonts w:ascii="Times New Roman" w:eastAsia="Calibri" w:hAnsi="Times New Roman" w:cs="Times New Roman"/>
          <w:sz w:val="24"/>
          <w:szCs w:val="24"/>
          <w:lang w:val="uk-UA"/>
        </w:rPr>
      </w:pPr>
    </w:p>
    <w:p w:rsidR="004866BD" w:rsidRPr="006321A2" w:rsidRDefault="004866BD" w:rsidP="004866BD">
      <w:pPr>
        <w:spacing w:after="0" w:line="240" w:lineRule="auto"/>
        <w:ind w:firstLine="709"/>
        <w:jc w:val="both"/>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Згідно з вимогами Стандарту вищої освіти та Освітньо-професійної</w:t>
      </w:r>
      <w:r w:rsidR="00712F00" w:rsidRPr="006321A2">
        <w:rPr>
          <w:rFonts w:ascii="Times New Roman" w:eastAsia="Times New Roman" w:hAnsi="Times New Roman" w:cs="Times New Roman"/>
          <w:sz w:val="24"/>
          <w:szCs w:val="24"/>
          <w:lang w:val="uk-UA" w:eastAsia="ru-RU"/>
        </w:rPr>
        <w:t xml:space="preserve"> програми підготовки бакалавра </w:t>
      </w:r>
      <w:r w:rsidR="00913351" w:rsidRPr="006321A2">
        <w:rPr>
          <w:rFonts w:ascii="Times New Roman" w:eastAsia="Times New Roman" w:hAnsi="Times New Roman" w:cs="Times New Roman"/>
          <w:sz w:val="24"/>
          <w:szCs w:val="24"/>
          <w:lang w:val="uk-UA" w:eastAsia="ru-RU"/>
        </w:rPr>
        <w:t>цей</w:t>
      </w:r>
      <w:r w:rsidRPr="006321A2">
        <w:rPr>
          <w:rFonts w:ascii="Times New Roman" w:eastAsia="Times New Roman" w:hAnsi="Times New Roman" w:cs="Times New Roman"/>
          <w:sz w:val="24"/>
          <w:szCs w:val="24"/>
          <w:lang w:val="uk-UA" w:eastAsia="ru-RU"/>
        </w:rPr>
        <w:t xml:space="preserve"> </w:t>
      </w:r>
      <w:r w:rsidR="003A4E0F" w:rsidRPr="006321A2">
        <w:rPr>
          <w:rFonts w:ascii="Times New Roman" w:eastAsia="Times New Roman" w:hAnsi="Times New Roman" w:cs="Times New Roman"/>
          <w:sz w:val="24"/>
          <w:szCs w:val="24"/>
          <w:lang w:val="uk-UA" w:eastAsia="ru-RU"/>
        </w:rPr>
        <w:t>освітній компонент</w:t>
      </w:r>
      <w:r w:rsidRPr="006321A2">
        <w:rPr>
          <w:rFonts w:ascii="Times New Roman" w:eastAsia="Times New Roman" w:hAnsi="Times New Roman" w:cs="Times New Roman"/>
          <w:sz w:val="24"/>
          <w:szCs w:val="24"/>
          <w:lang w:val="uk-UA" w:eastAsia="ru-RU"/>
        </w:rPr>
        <w:t xml:space="preserve"> забезпечує набуття </w:t>
      </w:r>
      <w:r w:rsidR="003B106B" w:rsidRPr="006321A2">
        <w:rPr>
          <w:rFonts w:ascii="Times New Roman" w:eastAsia="Times New Roman" w:hAnsi="Times New Roman" w:cs="Times New Roman"/>
          <w:sz w:val="24"/>
          <w:szCs w:val="24"/>
          <w:lang w:val="uk-UA" w:eastAsia="ru-RU"/>
        </w:rPr>
        <w:t xml:space="preserve">здобувачами </w:t>
      </w:r>
      <w:r w:rsidR="003A4E0F" w:rsidRPr="006321A2">
        <w:rPr>
          <w:rFonts w:ascii="Times New Roman" w:eastAsia="Times New Roman" w:hAnsi="Times New Roman" w:cs="Times New Roman"/>
          <w:sz w:val="24"/>
          <w:szCs w:val="24"/>
          <w:lang w:val="uk-UA" w:eastAsia="ru-RU"/>
        </w:rPr>
        <w:t xml:space="preserve">вищої </w:t>
      </w:r>
      <w:r w:rsidR="003B106B" w:rsidRPr="006321A2">
        <w:rPr>
          <w:rFonts w:ascii="Times New Roman" w:eastAsia="Times New Roman" w:hAnsi="Times New Roman" w:cs="Times New Roman"/>
          <w:sz w:val="24"/>
          <w:szCs w:val="24"/>
          <w:lang w:val="uk-UA" w:eastAsia="ru-RU"/>
        </w:rPr>
        <w:t>освіти</w:t>
      </w:r>
      <w:r w:rsidR="00C703DD" w:rsidRPr="006321A2">
        <w:rPr>
          <w:rFonts w:ascii="Times New Roman" w:eastAsia="Times New Roman" w:hAnsi="Times New Roman" w:cs="Times New Roman"/>
          <w:sz w:val="24"/>
          <w:szCs w:val="24"/>
          <w:lang w:val="uk-UA" w:eastAsia="ru-RU"/>
        </w:rPr>
        <w:t xml:space="preserve"> </w:t>
      </w:r>
      <w:r w:rsidRPr="006321A2">
        <w:rPr>
          <w:rFonts w:ascii="Times New Roman" w:eastAsia="Times New Roman" w:hAnsi="Times New Roman" w:cs="Times New Roman"/>
          <w:sz w:val="24"/>
          <w:szCs w:val="24"/>
          <w:lang w:val="uk-UA" w:eastAsia="ru-RU"/>
        </w:rPr>
        <w:t>компетентностей.</w:t>
      </w:r>
    </w:p>
    <w:p w:rsidR="00144D19" w:rsidRPr="006321A2" w:rsidRDefault="00144D19" w:rsidP="00EE0C4A">
      <w:pPr>
        <w:spacing w:after="0" w:line="240" w:lineRule="auto"/>
        <w:jc w:val="both"/>
        <w:rPr>
          <w:rFonts w:ascii="Times New Roman" w:hAnsi="Times New Roman" w:cs="Times New Roman"/>
          <w:iCs/>
          <w:sz w:val="24"/>
          <w:szCs w:val="24"/>
          <w:lang w:val="uk-UA" w:eastAsia="ru-RU"/>
        </w:rPr>
      </w:pPr>
      <w:r w:rsidRPr="006321A2">
        <w:rPr>
          <w:rFonts w:ascii="Times New Roman" w:hAnsi="Times New Roman" w:cs="Times New Roman"/>
          <w:iCs/>
          <w:sz w:val="24"/>
          <w:szCs w:val="24"/>
          <w:lang w:val="uk-UA" w:eastAsia="ru-RU"/>
        </w:rPr>
        <w:t>Загальні:</w:t>
      </w:r>
    </w:p>
    <w:p w:rsidR="00AC4D2A" w:rsidRPr="006321A2" w:rsidRDefault="00AC4D2A" w:rsidP="00AC4D2A">
      <w:pPr>
        <w:pStyle w:val="a4"/>
        <w:numPr>
          <w:ilvl w:val="0"/>
          <w:numId w:val="26"/>
        </w:numPr>
        <w:tabs>
          <w:tab w:val="left" w:pos="426"/>
        </w:tabs>
        <w:spacing w:after="0" w:line="240" w:lineRule="auto"/>
        <w:jc w:val="both"/>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Здатність</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спілкуватися</w:t>
      </w:r>
      <w:proofErr w:type="spellEnd"/>
      <w:r w:rsidRPr="006321A2">
        <w:rPr>
          <w:rFonts w:ascii="Times New Roman" w:eastAsia="Calibri" w:hAnsi="Times New Roman" w:cs="Times New Roman"/>
          <w:sz w:val="24"/>
          <w:szCs w:val="24"/>
        </w:rPr>
        <w:t xml:space="preserve"> </w:t>
      </w:r>
      <w:proofErr w:type="gramStart"/>
      <w:r w:rsidRPr="006321A2">
        <w:rPr>
          <w:rFonts w:ascii="Times New Roman" w:eastAsia="Calibri" w:hAnsi="Times New Roman" w:cs="Times New Roman"/>
          <w:sz w:val="24"/>
          <w:szCs w:val="24"/>
        </w:rPr>
        <w:t>державною</w:t>
      </w:r>
      <w:proofErr w:type="gram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мовою</w:t>
      </w:r>
      <w:proofErr w:type="spellEnd"/>
      <w:r w:rsidRPr="006321A2">
        <w:rPr>
          <w:rFonts w:ascii="Times New Roman" w:eastAsia="Calibri" w:hAnsi="Times New Roman" w:cs="Times New Roman"/>
          <w:sz w:val="24"/>
          <w:szCs w:val="24"/>
        </w:rPr>
        <w:t xml:space="preserve"> як </w:t>
      </w:r>
      <w:proofErr w:type="spellStart"/>
      <w:r w:rsidRPr="006321A2">
        <w:rPr>
          <w:rFonts w:ascii="Times New Roman" w:eastAsia="Calibri" w:hAnsi="Times New Roman" w:cs="Times New Roman"/>
          <w:sz w:val="24"/>
          <w:szCs w:val="24"/>
        </w:rPr>
        <w:t>усно</w:t>
      </w:r>
      <w:proofErr w:type="spellEnd"/>
      <w:r w:rsidRPr="006321A2">
        <w:rPr>
          <w:rFonts w:ascii="Times New Roman" w:eastAsia="Calibri" w:hAnsi="Times New Roman" w:cs="Times New Roman"/>
          <w:sz w:val="24"/>
          <w:szCs w:val="24"/>
        </w:rPr>
        <w:t xml:space="preserve">, так і </w:t>
      </w:r>
      <w:proofErr w:type="spellStart"/>
      <w:r w:rsidRPr="006321A2">
        <w:rPr>
          <w:rFonts w:ascii="Times New Roman" w:eastAsia="Calibri" w:hAnsi="Times New Roman" w:cs="Times New Roman"/>
          <w:sz w:val="24"/>
          <w:szCs w:val="24"/>
        </w:rPr>
        <w:t>письмово</w:t>
      </w:r>
      <w:proofErr w:type="spellEnd"/>
      <w:r w:rsidRPr="006321A2">
        <w:rPr>
          <w:rFonts w:ascii="Times New Roman" w:eastAsia="Calibri" w:hAnsi="Times New Roman" w:cs="Times New Roman"/>
          <w:sz w:val="24"/>
          <w:szCs w:val="24"/>
        </w:rPr>
        <w:t xml:space="preserve">. </w:t>
      </w:r>
    </w:p>
    <w:p w:rsidR="00AC4D2A" w:rsidRPr="006321A2" w:rsidRDefault="00AC4D2A" w:rsidP="00AC4D2A">
      <w:pPr>
        <w:pStyle w:val="a4"/>
        <w:numPr>
          <w:ilvl w:val="0"/>
          <w:numId w:val="26"/>
        </w:numPr>
        <w:tabs>
          <w:tab w:val="left" w:pos="426"/>
        </w:tabs>
        <w:spacing w:after="0" w:line="240" w:lineRule="auto"/>
        <w:jc w:val="both"/>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Здатність</w:t>
      </w:r>
      <w:proofErr w:type="spellEnd"/>
      <w:r w:rsidRPr="006321A2">
        <w:rPr>
          <w:rFonts w:ascii="Times New Roman" w:eastAsia="Calibri" w:hAnsi="Times New Roman" w:cs="Times New Roman"/>
          <w:sz w:val="24"/>
          <w:szCs w:val="24"/>
        </w:rPr>
        <w:t xml:space="preserve"> до </w:t>
      </w:r>
      <w:proofErr w:type="gramStart"/>
      <w:r w:rsidRPr="006321A2">
        <w:rPr>
          <w:rFonts w:ascii="Times New Roman" w:eastAsia="Calibri" w:hAnsi="Times New Roman" w:cs="Times New Roman"/>
          <w:sz w:val="24"/>
          <w:szCs w:val="24"/>
        </w:rPr>
        <w:t>абстрактного</w:t>
      </w:r>
      <w:proofErr w:type="gram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мислення</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аналізу</w:t>
      </w:r>
      <w:proofErr w:type="spellEnd"/>
      <w:r w:rsidRPr="006321A2">
        <w:rPr>
          <w:rFonts w:ascii="Times New Roman" w:eastAsia="Calibri" w:hAnsi="Times New Roman" w:cs="Times New Roman"/>
          <w:sz w:val="24"/>
          <w:szCs w:val="24"/>
        </w:rPr>
        <w:t xml:space="preserve"> та синтезу. </w:t>
      </w:r>
    </w:p>
    <w:p w:rsidR="00AC4D2A" w:rsidRPr="006321A2" w:rsidRDefault="00AC4D2A" w:rsidP="00AC4D2A">
      <w:pPr>
        <w:pStyle w:val="a4"/>
        <w:numPr>
          <w:ilvl w:val="0"/>
          <w:numId w:val="26"/>
        </w:numPr>
        <w:tabs>
          <w:tab w:val="left" w:pos="426"/>
        </w:tabs>
        <w:spacing w:after="0" w:line="240" w:lineRule="auto"/>
        <w:jc w:val="both"/>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Знання</w:t>
      </w:r>
      <w:proofErr w:type="spellEnd"/>
      <w:r w:rsidRPr="006321A2">
        <w:rPr>
          <w:rFonts w:ascii="Times New Roman" w:eastAsia="Calibri" w:hAnsi="Times New Roman" w:cs="Times New Roman"/>
          <w:sz w:val="24"/>
          <w:szCs w:val="24"/>
        </w:rPr>
        <w:t xml:space="preserve"> та </w:t>
      </w:r>
      <w:proofErr w:type="spellStart"/>
      <w:r w:rsidRPr="006321A2">
        <w:rPr>
          <w:rFonts w:ascii="Times New Roman" w:eastAsia="Calibri" w:hAnsi="Times New Roman" w:cs="Times New Roman"/>
          <w:sz w:val="24"/>
          <w:szCs w:val="24"/>
        </w:rPr>
        <w:t>розуміння</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предметної</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області</w:t>
      </w:r>
      <w:proofErr w:type="spellEnd"/>
      <w:r w:rsidRPr="006321A2">
        <w:rPr>
          <w:rFonts w:ascii="Times New Roman" w:eastAsia="Calibri" w:hAnsi="Times New Roman" w:cs="Times New Roman"/>
          <w:sz w:val="24"/>
          <w:szCs w:val="24"/>
        </w:rPr>
        <w:t xml:space="preserve"> та </w:t>
      </w:r>
      <w:proofErr w:type="spellStart"/>
      <w:r w:rsidRPr="006321A2">
        <w:rPr>
          <w:rFonts w:ascii="Times New Roman" w:eastAsia="Calibri" w:hAnsi="Times New Roman" w:cs="Times New Roman"/>
          <w:sz w:val="24"/>
          <w:szCs w:val="24"/>
        </w:rPr>
        <w:t>розуміння</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професійної</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діяльності</w:t>
      </w:r>
      <w:proofErr w:type="spellEnd"/>
      <w:r w:rsidRPr="006321A2">
        <w:rPr>
          <w:rFonts w:ascii="Times New Roman" w:eastAsia="Calibri" w:hAnsi="Times New Roman" w:cs="Times New Roman"/>
          <w:sz w:val="24"/>
          <w:szCs w:val="24"/>
        </w:rPr>
        <w:t xml:space="preserve">. </w:t>
      </w:r>
    </w:p>
    <w:p w:rsidR="00AC4D2A" w:rsidRPr="006321A2" w:rsidRDefault="00AC4D2A" w:rsidP="00AC4D2A">
      <w:pPr>
        <w:pStyle w:val="a4"/>
        <w:numPr>
          <w:ilvl w:val="0"/>
          <w:numId w:val="26"/>
        </w:numPr>
        <w:tabs>
          <w:tab w:val="left" w:pos="426"/>
        </w:tabs>
        <w:spacing w:after="0" w:line="240" w:lineRule="auto"/>
        <w:jc w:val="both"/>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Здатність</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застосовувати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знання</w:t>
      </w:r>
      <w:proofErr w:type="spellEnd"/>
      <w:r w:rsidRPr="006321A2">
        <w:rPr>
          <w:rFonts w:ascii="Times New Roman" w:eastAsia="Calibri" w:hAnsi="Times New Roman" w:cs="Times New Roman"/>
          <w:sz w:val="24"/>
          <w:szCs w:val="24"/>
        </w:rPr>
        <w:t xml:space="preserve"> у </w:t>
      </w:r>
      <w:proofErr w:type="spellStart"/>
      <w:r w:rsidRPr="006321A2">
        <w:rPr>
          <w:rFonts w:ascii="Times New Roman" w:eastAsia="Calibri" w:hAnsi="Times New Roman" w:cs="Times New Roman"/>
          <w:sz w:val="24"/>
          <w:szCs w:val="24"/>
        </w:rPr>
        <w:t>практичних</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ситуаціях</w:t>
      </w:r>
      <w:proofErr w:type="spellEnd"/>
      <w:r w:rsidRPr="006321A2">
        <w:rPr>
          <w:rFonts w:ascii="Times New Roman" w:eastAsia="Calibri" w:hAnsi="Times New Roman" w:cs="Times New Roman"/>
          <w:sz w:val="24"/>
          <w:szCs w:val="24"/>
        </w:rPr>
        <w:t xml:space="preserve">. </w:t>
      </w:r>
    </w:p>
    <w:p w:rsidR="00AC4D2A" w:rsidRPr="006321A2" w:rsidRDefault="00AC4D2A" w:rsidP="00AC4D2A">
      <w:pPr>
        <w:pStyle w:val="a4"/>
        <w:numPr>
          <w:ilvl w:val="0"/>
          <w:numId w:val="26"/>
        </w:numPr>
        <w:tabs>
          <w:tab w:val="left" w:pos="426"/>
        </w:tabs>
        <w:spacing w:after="0" w:line="240" w:lineRule="auto"/>
        <w:jc w:val="both"/>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Здатність</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вчитися</w:t>
      </w:r>
      <w:proofErr w:type="spellEnd"/>
      <w:r w:rsidRPr="006321A2">
        <w:rPr>
          <w:rFonts w:ascii="Times New Roman" w:eastAsia="Calibri" w:hAnsi="Times New Roman" w:cs="Times New Roman"/>
          <w:sz w:val="24"/>
          <w:szCs w:val="24"/>
        </w:rPr>
        <w:t xml:space="preserve"> і </w:t>
      </w:r>
      <w:proofErr w:type="spellStart"/>
      <w:r w:rsidRPr="006321A2">
        <w:rPr>
          <w:rFonts w:ascii="Times New Roman" w:eastAsia="Calibri" w:hAnsi="Times New Roman" w:cs="Times New Roman"/>
          <w:sz w:val="24"/>
          <w:szCs w:val="24"/>
        </w:rPr>
        <w:t>оволодівати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сучасними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знаннями</w:t>
      </w:r>
      <w:proofErr w:type="spellEnd"/>
      <w:r w:rsidRPr="006321A2">
        <w:rPr>
          <w:rFonts w:ascii="Times New Roman" w:eastAsia="Calibri" w:hAnsi="Times New Roman" w:cs="Times New Roman"/>
          <w:sz w:val="24"/>
          <w:szCs w:val="24"/>
        </w:rPr>
        <w:t xml:space="preserve">. </w:t>
      </w:r>
    </w:p>
    <w:p w:rsidR="00AC4D2A" w:rsidRPr="006321A2" w:rsidRDefault="00AC4D2A" w:rsidP="00AC4D2A">
      <w:pPr>
        <w:pStyle w:val="a4"/>
        <w:numPr>
          <w:ilvl w:val="0"/>
          <w:numId w:val="26"/>
        </w:numPr>
        <w:tabs>
          <w:tab w:val="left" w:pos="426"/>
        </w:tabs>
        <w:spacing w:after="0" w:line="240" w:lineRule="auto"/>
        <w:jc w:val="both"/>
        <w:rPr>
          <w:rFonts w:ascii="Calibri" w:eastAsia="Calibri" w:hAnsi="Calibri" w:cs="Times New Roman"/>
          <w:sz w:val="24"/>
          <w:szCs w:val="24"/>
        </w:rPr>
      </w:pPr>
      <w:proofErr w:type="spellStart"/>
      <w:r w:rsidRPr="006321A2">
        <w:rPr>
          <w:rFonts w:ascii="Times New Roman" w:eastAsia="Calibri" w:hAnsi="Times New Roman" w:cs="Times New Roman"/>
          <w:sz w:val="24"/>
          <w:szCs w:val="24"/>
        </w:rPr>
        <w:t>Навики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здійснення</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безпечної</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діяльності</w:t>
      </w:r>
      <w:proofErr w:type="spellEnd"/>
      <w:r w:rsidRPr="006321A2">
        <w:rPr>
          <w:rFonts w:ascii="Times New Roman" w:eastAsia="Calibri" w:hAnsi="Times New Roman" w:cs="Times New Roman"/>
          <w:sz w:val="24"/>
          <w:szCs w:val="24"/>
        </w:rPr>
        <w:t>.</w:t>
      </w:r>
      <w:r w:rsidRPr="006321A2">
        <w:rPr>
          <w:rFonts w:ascii="Calibri" w:eastAsia="Calibri" w:hAnsi="Calibri" w:cs="Times New Roman"/>
          <w:sz w:val="24"/>
          <w:szCs w:val="24"/>
        </w:rPr>
        <w:t xml:space="preserve"> </w:t>
      </w:r>
    </w:p>
    <w:p w:rsidR="00AC4D2A" w:rsidRPr="006321A2" w:rsidRDefault="00AC4D2A" w:rsidP="00AC4D2A">
      <w:pPr>
        <w:pStyle w:val="a4"/>
        <w:numPr>
          <w:ilvl w:val="0"/>
          <w:numId w:val="26"/>
        </w:numPr>
        <w:tabs>
          <w:tab w:val="left" w:pos="426"/>
        </w:tabs>
        <w:spacing w:after="0" w:line="240" w:lineRule="auto"/>
        <w:jc w:val="both"/>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Здатність</w:t>
      </w:r>
      <w:proofErr w:type="spellEnd"/>
      <w:r w:rsidRPr="006321A2">
        <w:rPr>
          <w:rFonts w:ascii="Times New Roman" w:eastAsia="Calibri" w:hAnsi="Times New Roman" w:cs="Times New Roman"/>
          <w:sz w:val="24"/>
          <w:szCs w:val="24"/>
        </w:rPr>
        <w:t xml:space="preserve"> до </w:t>
      </w:r>
      <w:proofErr w:type="spellStart"/>
      <w:r w:rsidRPr="006321A2">
        <w:rPr>
          <w:rFonts w:ascii="Times New Roman" w:eastAsia="Calibri" w:hAnsi="Times New Roman" w:cs="Times New Roman"/>
          <w:sz w:val="24"/>
          <w:szCs w:val="24"/>
        </w:rPr>
        <w:t>пошуку</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оброблення</w:t>
      </w:r>
      <w:proofErr w:type="spellEnd"/>
      <w:r w:rsidRPr="006321A2">
        <w:rPr>
          <w:rFonts w:ascii="Times New Roman" w:eastAsia="Calibri" w:hAnsi="Times New Roman" w:cs="Times New Roman"/>
          <w:sz w:val="24"/>
          <w:szCs w:val="24"/>
        </w:rPr>
        <w:t xml:space="preserve"> та </w:t>
      </w:r>
      <w:proofErr w:type="spellStart"/>
      <w:r w:rsidRPr="006321A2">
        <w:rPr>
          <w:rFonts w:ascii="Times New Roman" w:eastAsia="Calibri" w:hAnsi="Times New Roman" w:cs="Times New Roman"/>
          <w:sz w:val="24"/>
          <w:szCs w:val="24"/>
        </w:rPr>
        <w:t>аналізу</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інформації</w:t>
      </w:r>
      <w:proofErr w:type="spellEnd"/>
      <w:r w:rsidRPr="006321A2">
        <w:rPr>
          <w:rFonts w:ascii="Times New Roman" w:eastAsia="Calibri" w:hAnsi="Times New Roman" w:cs="Times New Roman"/>
          <w:sz w:val="24"/>
          <w:szCs w:val="24"/>
        </w:rPr>
        <w:t xml:space="preserve"> з </w:t>
      </w:r>
      <w:proofErr w:type="spellStart"/>
      <w:proofErr w:type="gramStart"/>
      <w:r w:rsidRPr="006321A2">
        <w:rPr>
          <w:rFonts w:ascii="Times New Roman" w:eastAsia="Calibri" w:hAnsi="Times New Roman" w:cs="Times New Roman"/>
          <w:sz w:val="24"/>
          <w:szCs w:val="24"/>
        </w:rPr>
        <w:t>р</w:t>
      </w:r>
      <w:proofErr w:type="gramEnd"/>
      <w:r w:rsidRPr="006321A2">
        <w:rPr>
          <w:rFonts w:ascii="Times New Roman" w:eastAsia="Calibri" w:hAnsi="Times New Roman" w:cs="Times New Roman"/>
          <w:sz w:val="24"/>
          <w:szCs w:val="24"/>
        </w:rPr>
        <w:t>ізних</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джерел</w:t>
      </w:r>
      <w:proofErr w:type="spellEnd"/>
      <w:r w:rsidRPr="006321A2">
        <w:rPr>
          <w:rFonts w:ascii="Times New Roman" w:eastAsia="Calibri" w:hAnsi="Times New Roman" w:cs="Times New Roman"/>
          <w:sz w:val="24"/>
          <w:szCs w:val="24"/>
        </w:rPr>
        <w:t xml:space="preserve">. </w:t>
      </w:r>
    </w:p>
    <w:p w:rsidR="00144D19" w:rsidRPr="006321A2" w:rsidRDefault="009D6826" w:rsidP="00EE0C4A">
      <w:pPr>
        <w:spacing w:after="0" w:line="240" w:lineRule="auto"/>
        <w:jc w:val="both"/>
        <w:rPr>
          <w:rFonts w:ascii="Times New Roman" w:hAnsi="Times New Roman" w:cs="Times New Roman"/>
          <w:iCs/>
          <w:sz w:val="24"/>
          <w:szCs w:val="24"/>
          <w:lang w:val="uk-UA" w:eastAsia="ru-RU"/>
        </w:rPr>
      </w:pPr>
      <w:r w:rsidRPr="006321A2">
        <w:rPr>
          <w:rFonts w:ascii="Times New Roman" w:hAnsi="Times New Roman" w:cs="Times New Roman"/>
          <w:iCs/>
          <w:sz w:val="24"/>
          <w:szCs w:val="24"/>
          <w:lang w:val="uk-UA" w:eastAsia="ru-RU"/>
        </w:rPr>
        <w:t>Спеціальні</w:t>
      </w:r>
      <w:r w:rsidR="00144D19" w:rsidRPr="006321A2">
        <w:rPr>
          <w:rFonts w:ascii="Times New Roman" w:hAnsi="Times New Roman" w:cs="Times New Roman"/>
          <w:iCs/>
          <w:sz w:val="24"/>
          <w:szCs w:val="24"/>
          <w:lang w:val="uk-UA" w:eastAsia="ru-RU"/>
        </w:rPr>
        <w:t>:</w:t>
      </w:r>
    </w:p>
    <w:p w:rsidR="00AC4D2A" w:rsidRPr="006321A2" w:rsidRDefault="00AC4D2A" w:rsidP="00AC4D2A">
      <w:pPr>
        <w:pStyle w:val="a4"/>
        <w:numPr>
          <w:ilvl w:val="0"/>
          <w:numId w:val="27"/>
        </w:numPr>
        <w:spacing w:after="0" w:line="240" w:lineRule="auto"/>
        <w:jc w:val="both"/>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 xml:space="preserve">Здатність здійснювати безпечну професійну практичну діяльність згідно з протоколами, рекомендаціями щодо безпеки та діючим законодавством. </w:t>
      </w:r>
    </w:p>
    <w:p w:rsidR="00AC4D2A" w:rsidRPr="006321A2" w:rsidRDefault="00AC4D2A" w:rsidP="00AC4D2A">
      <w:pPr>
        <w:pStyle w:val="a4"/>
        <w:numPr>
          <w:ilvl w:val="0"/>
          <w:numId w:val="27"/>
        </w:numPr>
        <w:spacing w:after="0" w:line="240" w:lineRule="auto"/>
        <w:jc w:val="both"/>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 xml:space="preserve">Здатність компетентно та професійно взаємодіяти з пацієнтами, колегами, медичними працівниками, іншими фахівцями, застосовуючи різні методи комунікації. </w:t>
      </w:r>
    </w:p>
    <w:p w:rsidR="00F07E9E" w:rsidRPr="006321A2" w:rsidRDefault="00AC4D2A" w:rsidP="00AC4D2A">
      <w:pPr>
        <w:pStyle w:val="a4"/>
        <w:numPr>
          <w:ilvl w:val="0"/>
          <w:numId w:val="27"/>
        </w:numPr>
        <w:spacing w:after="0" w:line="240" w:lineRule="auto"/>
        <w:jc w:val="both"/>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Здатність дотримуватися нормативних та етичних вимог до професійної діяльності та захищати право пацієнта на отримання допомоги/медичних послуг на належному рівні. Дотримуватись та впроваджувати стандарти професійної діяльності.</w:t>
      </w:r>
    </w:p>
    <w:p w:rsidR="00F07E9E" w:rsidRPr="006321A2" w:rsidRDefault="00F07E9E" w:rsidP="00712F00">
      <w:pPr>
        <w:spacing w:after="200" w:line="276" w:lineRule="auto"/>
        <w:contextualSpacing/>
        <w:jc w:val="both"/>
        <w:rPr>
          <w:rFonts w:ascii="Times New Roman" w:eastAsia="Times New Roman" w:hAnsi="Times New Roman" w:cs="Times New Roman"/>
          <w:b/>
          <w:bCs/>
          <w:sz w:val="24"/>
          <w:szCs w:val="24"/>
          <w:lang w:val="uk-UA" w:eastAsia="ru-RU"/>
        </w:rPr>
      </w:pPr>
    </w:p>
    <w:p w:rsidR="004866BD" w:rsidRPr="006321A2" w:rsidRDefault="004866BD" w:rsidP="009D6826">
      <w:pPr>
        <w:spacing w:after="0" w:line="276" w:lineRule="auto"/>
        <w:contextualSpacing/>
        <w:jc w:val="both"/>
        <w:rPr>
          <w:rFonts w:ascii="Times New Roman" w:eastAsia="Times New Roman" w:hAnsi="Times New Roman" w:cs="Times New Roman"/>
          <w:b/>
          <w:bCs/>
          <w:sz w:val="24"/>
          <w:szCs w:val="24"/>
          <w:lang w:val="uk-UA" w:eastAsia="ru-RU"/>
        </w:rPr>
      </w:pPr>
      <w:r w:rsidRPr="006321A2">
        <w:rPr>
          <w:rFonts w:ascii="Times New Roman" w:eastAsia="Times New Roman" w:hAnsi="Times New Roman" w:cs="Times New Roman"/>
          <w:b/>
          <w:bCs/>
          <w:sz w:val="24"/>
          <w:szCs w:val="24"/>
          <w:lang w:val="uk-UA" w:eastAsia="ru-RU"/>
        </w:rPr>
        <w:t xml:space="preserve">7. Результати навчання згідно </w:t>
      </w:r>
      <w:r w:rsidR="00913351" w:rsidRPr="006321A2">
        <w:rPr>
          <w:rFonts w:ascii="Times New Roman" w:eastAsia="Times New Roman" w:hAnsi="Times New Roman" w:cs="Times New Roman"/>
          <w:b/>
          <w:bCs/>
          <w:sz w:val="24"/>
          <w:szCs w:val="24"/>
          <w:lang w:val="uk-UA" w:eastAsia="ru-RU"/>
        </w:rPr>
        <w:t>з профілем</w:t>
      </w:r>
      <w:r w:rsidRPr="006321A2">
        <w:rPr>
          <w:rFonts w:ascii="Times New Roman" w:eastAsia="Times New Roman" w:hAnsi="Times New Roman" w:cs="Times New Roman"/>
          <w:b/>
          <w:bCs/>
          <w:sz w:val="24"/>
          <w:szCs w:val="24"/>
          <w:lang w:val="uk-UA" w:eastAsia="ru-RU"/>
        </w:rPr>
        <w:t xml:space="preserve"> програми, після вивчення </w:t>
      </w:r>
      <w:r w:rsidR="00E23419" w:rsidRPr="006321A2">
        <w:rPr>
          <w:rFonts w:ascii="Times New Roman" w:eastAsia="Times New Roman" w:hAnsi="Times New Roman" w:cs="Times New Roman"/>
          <w:b/>
          <w:bCs/>
          <w:sz w:val="24"/>
          <w:szCs w:val="24"/>
          <w:lang w:val="uk-UA" w:eastAsia="ru-RU"/>
        </w:rPr>
        <w:t>освітнього компонента</w:t>
      </w:r>
    </w:p>
    <w:p w:rsidR="00AC4D2A" w:rsidRPr="006321A2" w:rsidRDefault="00AC4D2A" w:rsidP="00AC4D2A">
      <w:pPr>
        <w:pStyle w:val="a4"/>
        <w:numPr>
          <w:ilvl w:val="0"/>
          <w:numId w:val="29"/>
        </w:numPr>
        <w:spacing w:after="0" w:line="240" w:lineRule="auto"/>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 xml:space="preserve">Проводити підготовку оснащення робочого місця та особисту підготовку до проведення лабораторних досліджень, з дотриманням норм безпеки та персонального захисту, забезпечувати підготовку до дослідження зразків різного походження та їх зберігання. </w:t>
      </w:r>
    </w:p>
    <w:p w:rsidR="005D3F21" w:rsidRPr="006321A2" w:rsidRDefault="00AC4D2A" w:rsidP="00AC4D2A">
      <w:pPr>
        <w:pStyle w:val="a4"/>
        <w:numPr>
          <w:ilvl w:val="0"/>
          <w:numId w:val="29"/>
        </w:numPr>
        <w:spacing w:after="0" w:line="240" w:lineRule="auto"/>
        <w:rPr>
          <w:rFonts w:ascii="Times New Roman" w:eastAsia="Calibri" w:hAnsi="Times New Roman" w:cs="Times New Roman"/>
          <w:sz w:val="24"/>
          <w:szCs w:val="24"/>
        </w:rPr>
      </w:pPr>
      <w:proofErr w:type="spellStart"/>
      <w:r w:rsidRPr="006321A2">
        <w:rPr>
          <w:rFonts w:ascii="Times New Roman" w:eastAsia="Calibri" w:hAnsi="Times New Roman" w:cs="Times New Roman"/>
          <w:sz w:val="24"/>
          <w:szCs w:val="24"/>
        </w:rPr>
        <w:t>Застосовувати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сучасні</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комп’ютерні</w:t>
      </w:r>
      <w:proofErr w:type="spellEnd"/>
      <w:r w:rsidRPr="006321A2">
        <w:rPr>
          <w:rFonts w:ascii="Times New Roman" w:eastAsia="Calibri" w:hAnsi="Times New Roman" w:cs="Times New Roman"/>
          <w:sz w:val="24"/>
          <w:szCs w:val="24"/>
        </w:rPr>
        <w:t xml:space="preserve"> та </w:t>
      </w:r>
      <w:proofErr w:type="spellStart"/>
      <w:r w:rsidRPr="006321A2">
        <w:rPr>
          <w:rFonts w:ascii="Times New Roman" w:eastAsia="Calibri" w:hAnsi="Times New Roman" w:cs="Times New Roman"/>
          <w:sz w:val="24"/>
          <w:szCs w:val="24"/>
        </w:rPr>
        <w:t>інформаційні</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технології</w:t>
      </w:r>
      <w:proofErr w:type="spellEnd"/>
      <w:r w:rsidRPr="006321A2">
        <w:rPr>
          <w:rFonts w:ascii="Times New Roman" w:eastAsia="Calibri" w:hAnsi="Times New Roman" w:cs="Times New Roman"/>
          <w:sz w:val="24"/>
          <w:szCs w:val="24"/>
        </w:rPr>
        <w:t>.</w:t>
      </w:r>
    </w:p>
    <w:p w:rsidR="005D3F21" w:rsidRPr="006321A2" w:rsidRDefault="005D3F21" w:rsidP="005D3F21">
      <w:pPr>
        <w:pStyle w:val="a4"/>
        <w:numPr>
          <w:ilvl w:val="0"/>
          <w:numId w:val="29"/>
        </w:numPr>
        <w:spacing w:after="0" w:line="240" w:lineRule="auto"/>
        <w:rPr>
          <w:rFonts w:ascii="Times New Roman" w:eastAsia="Calibri" w:hAnsi="Times New Roman" w:cs="Times New Roman"/>
          <w:sz w:val="24"/>
          <w:szCs w:val="24"/>
        </w:rPr>
      </w:pPr>
      <w:r w:rsidRPr="006321A2">
        <w:rPr>
          <w:rFonts w:ascii="Times New Roman" w:eastAsia="Calibri" w:hAnsi="Times New Roman" w:cs="Times New Roman"/>
          <w:sz w:val="24"/>
          <w:szCs w:val="24"/>
          <w:lang w:val="uk-UA"/>
        </w:rPr>
        <w:t>В</w:t>
      </w:r>
      <w:proofErr w:type="spellStart"/>
      <w:r w:rsidRPr="006321A2">
        <w:rPr>
          <w:rFonts w:ascii="Times New Roman" w:eastAsia="Calibri" w:hAnsi="Times New Roman" w:cs="Times New Roman"/>
          <w:sz w:val="24"/>
          <w:szCs w:val="24"/>
        </w:rPr>
        <w:t>иконувати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санітарно-гігієнічні</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дослідження</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о</w:t>
      </w:r>
      <w:r w:rsidR="00B206DD" w:rsidRPr="006321A2">
        <w:rPr>
          <w:rFonts w:ascii="Times New Roman" w:eastAsia="Calibri" w:hAnsi="Times New Roman" w:cs="Times New Roman"/>
          <w:sz w:val="24"/>
          <w:szCs w:val="24"/>
        </w:rPr>
        <w:t>б’єктів</w:t>
      </w:r>
      <w:proofErr w:type="spellEnd"/>
      <w:r w:rsidR="00B206DD" w:rsidRPr="006321A2">
        <w:rPr>
          <w:rFonts w:ascii="Times New Roman" w:eastAsia="Calibri" w:hAnsi="Times New Roman" w:cs="Times New Roman"/>
          <w:sz w:val="24"/>
          <w:szCs w:val="24"/>
        </w:rPr>
        <w:t xml:space="preserve"> </w:t>
      </w:r>
      <w:proofErr w:type="spellStart"/>
      <w:r w:rsidR="00B206DD" w:rsidRPr="006321A2">
        <w:rPr>
          <w:rFonts w:ascii="Times New Roman" w:eastAsia="Calibri" w:hAnsi="Times New Roman" w:cs="Times New Roman"/>
          <w:sz w:val="24"/>
          <w:szCs w:val="24"/>
        </w:rPr>
        <w:t>довкілля</w:t>
      </w:r>
      <w:proofErr w:type="spellEnd"/>
      <w:r w:rsidR="00B206DD" w:rsidRPr="006321A2">
        <w:rPr>
          <w:rFonts w:ascii="Times New Roman" w:eastAsia="Calibri" w:hAnsi="Times New Roman" w:cs="Times New Roman"/>
          <w:sz w:val="24"/>
          <w:szCs w:val="24"/>
        </w:rPr>
        <w:t xml:space="preserve">, </w:t>
      </w:r>
      <w:proofErr w:type="spellStart"/>
      <w:r w:rsidR="00B206DD" w:rsidRPr="006321A2">
        <w:rPr>
          <w:rFonts w:ascii="Times New Roman" w:eastAsia="Calibri" w:hAnsi="Times New Roman" w:cs="Times New Roman"/>
          <w:sz w:val="24"/>
          <w:szCs w:val="24"/>
        </w:rPr>
        <w:t>фізичних</w:t>
      </w:r>
      <w:proofErr w:type="spellEnd"/>
      <w:r w:rsidR="00B206DD" w:rsidRPr="006321A2">
        <w:rPr>
          <w:rFonts w:ascii="Times New Roman" w:eastAsia="Calibri" w:hAnsi="Times New Roman" w:cs="Times New Roman"/>
          <w:sz w:val="24"/>
          <w:szCs w:val="24"/>
        </w:rPr>
        <w:t xml:space="preserve"> і </w:t>
      </w:r>
      <w:proofErr w:type="spellStart"/>
      <w:r w:rsidRPr="006321A2">
        <w:rPr>
          <w:rFonts w:ascii="Times New Roman" w:eastAsia="Calibri" w:hAnsi="Times New Roman" w:cs="Times New Roman"/>
          <w:sz w:val="24"/>
          <w:szCs w:val="24"/>
        </w:rPr>
        <w:t>хімічних</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факторів</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антропогенних</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впливів</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тощо</w:t>
      </w:r>
      <w:proofErr w:type="spellEnd"/>
      <w:r w:rsidRPr="006321A2">
        <w:rPr>
          <w:rFonts w:ascii="Times New Roman" w:eastAsia="Calibri" w:hAnsi="Times New Roman" w:cs="Times New Roman"/>
          <w:sz w:val="24"/>
          <w:szCs w:val="24"/>
        </w:rPr>
        <w:t xml:space="preserve"> з </w:t>
      </w:r>
      <w:proofErr w:type="spellStart"/>
      <w:r w:rsidRPr="006321A2">
        <w:rPr>
          <w:rFonts w:ascii="Times New Roman" w:eastAsia="Calibri" w:hAnsi="Times New Roman" w:cs="Times New Roman"/>
          <w:sz w:val="24"/>
          <w:szCs w:val="24"/>
        </w:rPr>
        <w:t>підготовкою</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заключення</w:t>
      </w:r>
      <w:proofErr w:type="spellEnd"/>
      <w:r w:rsidRPr="006321A2">
        <w:rPr>
          <w:rFonts w:ascii="Times New Roman" w:eastAsia="Calibri" w:hAnsi="Times New Roman" w:cs="Times New Roman"/>
          <w:sz w:val="24"/>
          <w:szCs w:val="24"/>
        </w:rPr>
        <w:t xml:space="preserve">. </w:t>
      </w:r>
    </w:p>
    <w:p w:rsidR="009E63FB" w:rsidRPr="006321A2" w:rsidRDefault="009E63FB" w:rsidP="00283787">
      <w:pPr>
        <w:pStyle w:val="a4"/>
        <w:spacing w:after="0" w:line="240" w:lineRule="auto"/>
        <w:ind w:left="862"/>
        <w:rPr>
          <w:rFonts w:ascii="Times New Roman" w:eastAsia="Calibri" w:hAnsi="Times New Roman" w:cs="Times New Roman"/>
          <w:sz w:val="24"/>
          <w:szCs w:val="24"/>
          <w:lang w:val="uk-UA"/>
        </w:rPr>
      </w:pPr>
    </w:p>
    <w:p w:rsidR="004866BD" w:rsidRPr="006321A2" w:rsidRDefault="004866BD" w:rsidP="009D6826">
      <w:pPr>
        <w:widowControl w:val="0"/>
        <w:spacing w:after="0" w:line="240" w:lineRule="auto"/>
        <w:jc w:val="both"/>
        <w:rPr>
          <w:rFonts w:ascii="Times New Roman" w:eastAsia="Times New Roman" w:hAnsi="Times New Roman" w:cs="Times New Roman"/>
          <w:b/>
          <w:sz w:val="24"/>
          <w:szCs w:val="24"/>
          <w:lang w:val="uk-UA" w:eastAsia="ru-RU" w:bidi="uk-UA"/>
        </w:rPr>
      </w:pPr>
      <w:r w:rsidRPr="006321A2">
        <w:rPr>
          <w:rFonts w:ascii="Times New Roman" w:eastAsia="Times New Roman" w:hAnsi="Times New Roman" w:cs="Times New Roman"/>
          <w:b/>
          <w:sz w:val="24"/>
          <w:szCs w:val="24"/>
          <w:lang w:val="uk-UA" w:eastAsia="ru-RU" w:bidi="uk-UA"/>
        </w:rPr>
        <w:t xml:space="preserve">8. Методична картка </w:t>
      </w:r>
      <w:r w:rsidR="00E23419" w:rsidRPr="006321A2">
        <w:rPr>
          <w:rFonts w:ascii="Times New Roman" w:eastAsia="Times New Roman" w:hAnsi="Times New Roman" w:cs="Times New Roman"/>
          <w:b/>
          <w:sz w:val="24"/>
          <w:szCs w:val="24"/>
          <w:lang w:val="uk-UA" w:eastAsia="ru-RU" w:bidi="uk-UA"/>
        </w:rPr>
        <w:t>освітнього компонента</w:t>
      </w:r>
    </w:p>
    <w:p w:rsidR="004866BD" w:rsidRPr="006321A2" w:rsidRDefault="004866BD" w:rsidP="004866BD">
      <w:pPr>
        <w:widowControl w:val="0"/>
        <w:spacing w:after="0" w:line="240" w:lineRule="auto"/>
        <w:jc w:val="both"/>
        <w:rPr>
          <w:rFonts w:ascii="Times New Roman" w:eastAsia="Times New Roman" w:hAnsi="Times New Roman" w:cs="Times New Roman"/>
          <w:b/>
          <w:sz w:val="24"/>
          <w:szCs w:val="24"/>
          <w:lang w:val="uk-UA" w:eastAsia="ru-RU" w:bidi="uk-UA"/>
        </w:rPr>
      </w:pPr>
      <w:r w:rsidRPr="006321A2">
        <w:rPr>
          <w:rFonts w:ascii="Times New Roman" w:eastAsia="Times New Roman" w:hAnsi="Times New Roman" w:cs="Times New Roman"/>
          <w:b/>
          <w:sz w:val="24"/>
          <w:szCs w:val="24"/>
          <w:lang w:val="uk-UA" w:eastAsia="ru-RU" w:bidi="uk-UA"/>
        </w:rPr>
        <w:t>Лекції: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1556"/>
        <w:gridCol w:w="2093"/>
      </w:tblGrid>
      <w:tr w:rsidR="004866BD" w:rsidRPr="006321A2" w:rsidTr="00F82437">
        <w:trPr>
          <w:trHeight w:val="145"/>
        </w:trPr>
        <w:tc>
          <w:tcPr>
            <w:tcW w:w="1021"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 з/п</w:t>
            </w:r>
          </w:p>
        </w:tc>
        <w:tc>
          <w:tcPr>
            <w:tcW w:w="11556"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Назва тем</w:t>
            </w:r>
          </w:p>
        </w:tc>
        <w:tc>
          <w:tcPr>
            <w:tcW w:w="2093"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Кількість годин</w:t>
            </w:r>
          </w:p>
        </w:tc>
      </w:tr>
      <w:tr w:rsidR="004C506E" w:rsidRPr="006321A2" w:rsidTr="00C703DD">
        <w:trPr>
          <w:trHeight w:val="145"/>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1.</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rPr>
                <w:color w:val="000000"/>
              </w:rPr>
            </w:pPr>
            <w:r w:rsidRPr="006321A2">
              <w:t xml:space="preserve">Вступ. Основи біомеханіки та біоакустики. </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C506E">
        <w:trPr>
          <w:trHeight w:val="131"/>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Основні поняття біореології та гемодинаміки.</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C506E">
        <w:trPr>
          <w:trHeight w:val="47"/>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3.</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rPr>
                <w:color w:val="000000"/>
              </w:rPr>
            </w:pPr>
            <w:r w:rsidRPr="006321A2">
              <w:rPr>
                <w:color w:val="000000"/>
              </w:rPr>
              <w:t>Біологічні мембрани. Мембранний транспорт. Термодинаміка біологічних систем.</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AB6728">
        <w:trPr>
          <w:trHeight w:val="464"/>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4.</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Електричні властивості клітин, тканин і органів та деякі методи реєстрації медичної і біологічної інформації. Фізичні основи методів електролікування.</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145"/>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5.</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Оптичні явища, їх використання у біології та медицині.</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145"/>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6.</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Теплове випромінювання біологічних об’єктів. Термографія.</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145"/>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7.</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Елементи квантової механіки. Люмінесценція. Індуковане випромінювання. Лазери. Резонансні методи квантової механіки. ЯМР-томографія.</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C506E">
        <w:trPr>
          <w:trHeight w:val="333"/>
        </w:trPr>
        <w:tc>
          <w:tcPr>
            <w:tcW w:w="102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8.</w:t>
            </w:r>
          </w:p>
        </w:tc>
        <w:tc>
          <w:tcPr>
            <w:tcW w:w="11556"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widowControl w:val="0"/>
              <w:spacing w:after="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Рентгенівське випромінювання. Методи рентгенівської діагностики в терапії. Радіоактивність. Дозиметрія іонізуючого випромінювання.</w:t>
            </w:r>
          </w:p>
        </w:tc>
        <w:tc>
          <w:tcPr>
            <w:tcW w:w="2093"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866BD" w:rsidRPr="006321A2" w:rsidTr="004866BD">
        <w:trPr>
          <w:trHeight w:val="145"/>
        </w:trPr>
        <w:tc>
          <w:tcPr>
            <w:tcW w:w="12577" w:type="dxa"/>
            <w:gridSpan w:val="2"/>
          </w:tcPr>
          <w:p w:rsidR="004866BD" w:rsidRPr="006321A2" w:rsidRDefault="004866BD" w:rsidP="004866BD">
            <w:pPr>
              <w:spacing w:after="0" w:line="240" w:lineRule="auto"/>
              <w:jc w:val="both"/>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 xml:space="preserve">Всього </w:t>
            </w:r>
          </w:p>
        </w:tc>
        <w:tc>
          <w:tcPr>
            <w:tcW w:w="2093" w:type="dxa"/>
          </w:tcPr>
          <w:p w:rsidR="004866BD" w:rsidRPr="006321A2" w:rsidRDefault="004C506E"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16</w:t>
            </w:r>
          </w:p>
        </w:tc>
      </w:tr>
    </w:tbl>
    <w:p w:rsidR="00283787" w:rsidRPr="006321A2" w:rsidRDefault="00283787" w:rsidP="004866BD">
      <w:pPr>
        <w:tabs>
          <w:tab w:val="left" w:pos="426"/>
        </w:tabs>
        <w:spacing w:after="0" w:line="240" w:lineRule="auto"/>
        <w:contextualSpacing/>
        <w:jc w:val="both"/>
        <w:rPr>
          <w:rFonts w:ascii="Times New Roman" w:eastAsia="Times New Roman" w:hAnsi="Times New Roman" w:cs="Times New Roman"/>
          <w:b/>
          <w:sz w:val="24"/>
          <w:szCs w:val="24"/>
          <w:lang w:val="uk-UA" w:eastAsia="ru-RU"/>
        </w:rPr>
      </w:pPr>
    </w:p>
    <w:p w:rsidR="004866BD" w:rsidRPr="006321A2" w:rsidRDefault="004C506E" w:rsidP="004866BD">
      <w:pPr>
        <w:tabs>
          <w:tab w:val="left" w:pos="426"/>
        </w:tabs>
        <w:spacing w:after="0" w:line="240" w:lineRule="auto"/>
        <w:contextualSpacing/>
        <w:jc w:val="both"/>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Практичні та лабораторні</w:t>
      </w:r>
      <w:r w:rsidR="004866BD" w:rsidRPr="006321A2">
        <w:rPr>
          <w:rFonts w:ascii="Times New Roman" w:eastAsia="Times New Roman" w:hAnsi="Times New Roman" w:cs="Times New Roman"/>
          <w:b/>
          <w:sz w:val="24"/>
          <w:szCs w:val="24"/>
          <w:lang w:val="uk-UA" w:eastAsia="ru-RU"/>
        </w:rPr>
        <w:t xml:space="preserve"> заняття: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1544"/>
        <w:gridCol w:w="2091"/>
      </w:tblGrid>
      <w:tr w:rsidR="004866BD" w:rsidRPr="006321A2" w:rsidTr="004866BD">
        <w:trPr>
          <w:trHeight w:val="258"/>
        </w:trPr>
        <w:tc>
          <w:tcPr>
            <w:tcW w:w="1020"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 з/п</w:t>
            </w:r>
          </w:p>
        </w:tc>
        <w:tc>
          <w:tcPr>
            <w:tcW w:w="11544"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Назва тем</w:t>
            </w:r>
          </w:p>
        </w:tc>
        <w:tc>
          <w:tcPr>
            <w:tcW w:w="2091"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Кількість годин</w:t>
            </w:r>
          </w:p>
        </w:tc>
      </w:tr>
      <w:tr w:rsidR="004C506E" w:rsidRPr="006321A2" w:rsidTr="004C506E">
        <w:trPr>
          <w:trHeight w:val="138"/>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spacing w:after="0" w:line="240" w:lineRule="auto"/>
              <w:jc w:val="both"/>
              <w:rPr>
                <w:rFonts w:ascii="Times New Roman" w:hAnsi="Times New Roman" w:cs="Times New Roman"/>
                <w:sz w:val="24"/>
                <w:szCs w:val="24"/>
              </w:rPr>
            </w:pPr>
            <w:proofErr w:type="spellStart"/>
            <w:r w:rsidRPr="006321A2">
              <w:rPr>
                <w:rFonts w:ascii="Times New Roman" w:hAnsi="Times New Roman" w:cs="Times New Roman"/>
                <w:sz w:val="24"/>
                <w:szCs w:val="24"/>
              </w:rPr>
              <w:t>Коливання</w:t>
            </w:r>
            <w:proofErr w:type="spellEnd"/>
            <w:r w:rsidRPr="006321A2">
              <w:rPr>
                <w:rFonts w:ascii="Times New Roman" w:hAnsi="Times New Roman" w:cs="Times New Roman"/>
                <w:sz w:val="24"/>
                <w:szCs w:val="24"/>
              </w:rPr>
              <w:t xml:space="preserve"> і </w:t>
            </w:r>
            <w:proofErr w:type="spellStart"/>
            <w:r w:rsidRPr="006321A2">
              <w:rPr>
                <w:rFonts w:ascii="Times New Roman" w:hAnsi="Times New Roman" w:cs="Times New Roman"/>
                <w:sz w:val="24"/>
                <w:szCs w:val="24"/>
              </w:rPr>
              <w:t>хвилі</w:t>
            </w:r>
            <w:proofErr w:type="spellEnd"/>
            <w:r w:rsidRPr="006321A2">
              <w:rPr>
                <w:rFonts w:ascii="Times New Roman" w:hAnsi="Times New Roman" w:cs="Times New Roman"/>
                <w:sz w:val="24"/>
                <w:szCs w:val="24"/>
              </w:rPr>
              <w:t xml:space="preserve">. Звук, </w:t>
            </w:r>
            <w:proofErr w:type="spellStart"/>
            <w:r w:rsidRPr="006321A2">
              <w:rPr>
                <w:rFonts w:ascii="Times New Roman" w:hAnsi="Times New Roman" w:cs="Times New Roman"/>
                <w:sz w:val="24"/>
                <w:szCs w:val="24"/>
              </w:rPr>
              <w:t>інфразвук</w:t>
            </w:r>
            <w:proofErr w:type="spellEnd"/>
            <w:r w:rsidRPr="006321A2">
              <w:rPr>
                <w:rFonts w:ascii="Times New Roman" w:hAnsi="Times New Roman" w:cs="Times New Roman"/>
                <w:sz w:val="24"/>
                <w:szCs w:val="24"/>
              </w:rPr>
              <w:t xml:space="preserve"> та ультразвук. </w:t>
            </w:r>
            <w:proofErr w:type="spellStart"/>
            <w:r w:rsidRPr="006321A2">
              <w:rPr>
                <w:rFonts w:ascii="Times New Roman" w:hAnsi="Times New Roman" w:cs="Times New Roman"/>
                <w:sz w:val="24"/>
                <w:szCs w:val="24"/>
              </w:rPr>
              <w:t>Акустичні</w:t>
            </w:r>
            <w:proofErr w:type="spellEnd"/>
            <w:r w:rsidRPr="006321A2">
              <w:rPr>
                <w:rFonts w:ascii="Times New Roman" w:hAnsi="Times New Roman" w:cs="Times New Roman"/>
                <w:sz w:val="24"/>
                <w:szCs w:val="24"/>
              </w:rPr>
              <w:t xml:space="preserve"> </w:t>
            </w:r>
            <w:proofErr w:type="spellStart"/>
            <w:r w:rsidRPr="006321A2">
              <w:rPr>
                <w:rFonts w:ascii="Times New Roman" w:hAnsi="Times New Roman" w:cs="Times New Roman"/>
                <w:sz w:val="24"/>
                <w:szCs w:val="24"/>
              </w:rPr>
              <w:t>методи</w:t>
            </w:r>
            <w:proofErr w:type="spellEnd"/>
            <w:r w:rsidRPr="006321A2">
              <w:rPr>
                <w:rFonts w:ascii="Times New Roman" w:hAnsi="Times New Roman" w:cs="Times New Roman"/>
                <w:sz w:val="24"/>
                <w:szCs w:val="24"/>
              </w:rPr>
              <w:t xml:space="preserve"> </w:t>
            </w:r>
            <w:proofErr w:type="gramStart"/>
            <w:r w:rsidRPr="006321A2">
              <w:rPr>
                <w:rFonts w:ascii="Times New Roman" w:hAnsi="Times New Roman" w:cs="Times New Roman"/>
                <w:sz w:val="24"/>
                <w:szCs w:val="24"/>
              </w:rPr>
              <w:t>в</w:t>
            </w:r>
            <w:proofErr w:type="gramEnd"/>
            <w:r w:rsidRPr="006321A2">
              <w:rPr>
                <w:rFonts w:ascii="Times New Roman" w:hAnsi="Times New Roman" w:cs="Times New Roman"/>
                <w:sz w:val="24"/>
                <w:szCs w:val="24"/>
              </w:rPr>
              <w:t xml:space="preserve"> </w:t>
            </w:r>
            <w:proofErr w:type="spellStart"/>
            <w:r w:rsidRPr="006321A2">
              <w:rPr>
                <w:rFonts w:ascii="Times New Roman" w:hAnsi="Times New Roman" w:cs="Times New Roman"/>
                <w:sz w:val="24"/>
                <w:szCs w:val="24"/>
              </w:rPr>
              <w:t>медицині</w:t>
            </w:r>
            <w:proofErr w:type="spellEnd"/>
            <w:r w:rsidRPr="006321A2">
              <w:rPr>
                <w:rFonts w:ascii="Times New Roman" w:hAnsi="Times New Roman" w:cs="Times New Roman"/>
                <w:sz w:val="24"/>
                <w:szCs w:val="24"/>
              </w:rPr>
              <w:t>.</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C506E">
        <w:trPr>
          <w:trHeight w:val="12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spacing w:line="240" w:lineRule="auto"/>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Біофізика органу слуху. Аудіометрія.</w:t>
            </w:r>
          </w:p>
        </w:tc>
        <w:tc>
          <w:tcPr>
            <w:tcW w:w="209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C506E">
        <w:trPr>
          <w:trHeight w:val="47"/>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spacing w:line="240" w:lineRule="auto"/>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Біофізика кровообігу. Аналіз роботи серця. Методи вимірювання АТ.</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C506E">
        <w:trPr>
          <w:trHeight w:val="11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4"/>
              <w:spacing w:after="0" w:line="240" w:lineRule="auto"/>
              <w:ind w:left="-10"/>
              <w:jc w:val="both"/>
              <w:rPr>
                <w:rFonts w:ascii="Times New Roman" w:eastAsia="Calibri" w:hAnsi="Times New Roman" w:cs="Times New Roman"/>
                <w:sz w:val="24"/>
                <w:szCs w:val="24"/>
                <w:lang w:val="uk-UA"/>
              </w:rPr>
            </w:pPr>
            <w:proofErr w:type="spellStart"/>
            <w:r w:rsidRPr="006321A2">
              <w:rPr>
                <w:rFonts w:ascii="Times New Roman" w:hAnsi="Times New Roman" w:cs="Times New Roman"/>
                <w:iCs/>
                <w:sz w:val="24"/>
                <w:szCs w:val="24"/>
              </w:rPr>
              <w:t>Визначення</w:t>
            </w:r>
            <w:proofErr w:type="spellEnd"/>
            <w:r w:rsidRPr="006321A2">
              <w:rPr>
                <w:rFonts w:ascii="Times New Roman" w:hAnsi="Times New Roman" w:cs="Times New Roman"/>
                <w:iCs/>
                <w:sz w:val="24"/>
                <w:szCs w:val="24"/>
              </w:rPr>
              <w:t xml:space="preserve"> </w:t>
            </w:r>
            <w:proofErr w:type="spellStart"/>
            <w:r w:rsidRPr="006321A2">
              <w:rPr>
                <w:rFonts w:ascii="Times New Roman" w:hAnsi="Times New Roman" w:cs="Times New Roman"/>
                <w:iCs/>
                <w:sz w:val="24"/>
                <w:szCs w:val="24"/>
              </w:rPr>
              <w:t>реологічних</w:t>
            </w:r>
            <w:proofErr w:type="spellEnd"/>
            <w:r w:rsidRPr="006321A2">
              <w:rPr>
                <w:rFonts w:ascii="Times New Roman" w:hAnsi="Times New Roman" w:cs="Times New Roman"/>
                <w:iCs/>
                <w:sz w:val="24"/>
                <w:szCs w:val="24"/>
              </w:rPr>
              <w:t xml:space="preserve"> </w:t>
            </w:r>
            <w:proofErr w:type="spellStart"/>
            <w:r w:rsidRPr="006321A2">
              <w:rPr>
                <w:rFonts w:ascii="Times New Roman" w:hAnsi="Times New Roman" w:cs="Times New Roman"/>
                <w:iCs/>
                <w:sz w:val="24"/>
                <w:szCs w:val="24"/>
              </w:rPr>
              <w:t>властивостей</w:t>
            </w:r>
            <w:proofErr w:type="spellEnd"/>
            <w:r w:rsidRPr="006321A2">
              <w:rPr>
                <w:rFonts w:ascii="Times New Roman" w:hAnsi="Times New Roman" w:cs="Times New Roman"/>
                <w:iCs/>
                <w:sz w:val="24"/>
                <w:szCs w:val="24"/>
              </w:rPr>
              <w:t xml:space="preserve"> </w:t>
            </w:r>
            <w:proofErr w:type="spellStart"/>
            <w:r w:rsidRPr="006321A2">
              <w:rPr>
                <w:rFonts w:ascii="Times New Roman" w:hAnsi="Times New Roman" w:cs="Times New Roman"/>
                <w:iCs/>
                <w:sz w:val="24"/>
                <w:szCs w:val="24"/>
              </w:rPr>
              <w:t>крові</w:t>
            </w:r>
            <w:proofErr w:type="spellEnd"/>
            <w:r w:rsidRPr="006321A2">
              <w:rPr>
                <w:rFonts w:ascii="Times New Roman" w:hAnsi="Times New Roman" w:cs="Times New Roman"/>
                <w:iCs/>
                <w:sz w:val="24"/>
                <w:szCs w:val="24"/>
              </w:rPr>
              <w:t xml:space="preserve">, </w:t>
            </w:r>
            <w:proofErr w:type="spellStart"/>
            <w:r w:rsidRPr="006321A2">
              <w:rPr>
                <w:rFonts w:ascii="Times New Roman" w:hAnsi="Times New Roman" w:cs="Times New Roman"/>
                <w:iCs/>
                <w:sz w:val="24"/>
                <w:szCs w:val="24"/>
              </w:rPr>
              <w:t>швидкості</w:t>
            </w:r>
            <w:proofErr w:type="spellEnd"/>
            <w:r w:rsidRPr="006321A2">
              <w:rPr>
                <w:rFonts w:ascii="Times New Roman" w:hAnsi="Times New Roman" w:cs="Times New Roman"/>
                <w:iCs/>
                <w:sz w:val="24"/>
                <w:szCs w:val="24"/>
              </w:rPr>
              <w:t xml:space="preserve"> </w:t>
            </w:r>
            <w:proofErr w:type="spellStart"/>
            <w:r w:rsidRPr="006321A2">
              <w:rPr>
                <w:rFonts w:ascii="Times New Roman" w:hAnsi="Times New Roman" w:cs="Times New Roman"/>
                <w:iCs/>
                <w:sz w:val="24"/>
                <w:szCs w:val="24"/>
              </w:rPr>
              <w:t>кровоплину</w:t>
            </w:r>
            <w:proofErr w:type="spellEnd"/>
            <w:r w:rsidRPr="006321A2">
              <w:rPr>
                <w:rFonts w:ascii="Times New Roman" w:hAnsi="Times New Roman" w:cs="Times New Roman"/>
                <w:iCs/>
                <w:sz w:val="24"/>
                <w:szCs w:val="24"/>
              </w:rPr>
              <w:t xml:space="preserve">. </w:t>
            </w:r>
            <w:r w:rsidRPr="006321A2">
              <w:rPr>
                <w:rFonts w:ascii="Times New Roman" w:eastAsia="Calibri" w:hAnsi="Times New Roman" w:cs="Times New Roman"/>
                <w:sz w:val="24"/>
                <w:szCs w:val="24"/>
                <w:lang w:val="uk-UA"/>
              </w:rPr>
              <w:t>Методи визначення в’язкості рідин.</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415"/>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rPr>
                <w:color w:val="000000"/>
              </w:rPr>
              <w:t>Структура і функції біологічних мембран. Активний і пасивний транспорт. Дослідження проникності біологічних мембран. Мембранні потенціали спокою та дії.</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spacing w:after="0" w:line="240" w:lineRule="auto"/>
              <w:jc w:val="both"/>
              <w:rPr>
                <w:rFonts w:ascii="Times New Roman" w:hAnsi="Times New Roman" w:cs="Times New Roman"/>
                <w:sz w:val="24"/>
                <w:szCs w:val="24"/>
              </w:rPr>
            </w:pPr>
            <w:proofErr w:type="spellStart"/>
            <w:r w:rsidRPr="006321A2">
              <w:rPr>
                <w:rFonts w:ascii="Times New Roman" w:hAnsi="Times New Roman" w:cs="Times New Roman"/>
                <w:sz w:val="24"/>
                <w:szCs w:val="24"/>
              </w:rPr>
              <w:t>Термодинаміка</w:t>
            </w:r>
            <w:proofErr w:type="spellEnd"/>
            <w:r w:rsidRPr="006321A2">
              <w:rPr>
                <w:rFonts w:ascii="Times New Roman" w:hAnsi="Times New Roman" w:cs="Times New Roman"/>
                <w:sz w:val="24"/>
                <w:szCs w:val="24"/>
              </w:rPr>
              <w:t xml:space="preserve"> </w:t>
            </w:r>
            <w:proofErr w:type="spellStart"/>
            <w:r w:rsidRPr="006321A2">
              <w:rPr>
                <w:rFonts w:ascii="Times New Roman" w:hAnsi="Times New Roman" w:cs="Times New Roman"/>
                <w:sz w:val="24"/>
                <w:szCs w:val="24"/>
              </w:rPr>
              <w:t>біологічних</w:t>
            </w:r>
            <w:proofErr w:type="spellEnd"/>
            <w:r w:rsidRPr="006321A2">
              <w:rPr>
                <w:rFonts w:ascii="Times New Roman" w:hAnsi="Times New Roman" w:cs="Times New Roman"/>
                <w:sz w:val="24"/>
                <w:szCs w:val="24"/>
              </w:rPr>
              <w:t xml:space="preserve"> систем.</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866BD" w:rsidRPr="006321A2" w:rsidTr="004866BD">
        <w:trPr>
          <w:trHeight w:val="309"/>
        </w:trPr>
        <w:tc>
          <w:tcPr>
            <w:tcW w:w="1020" w:type="dxa"/>
          </w:tcPr>
          <w:p w:rsidR="004866BD" w:rsidRPr="006321A2" w:rsidRDefault="004866BD"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Pr>
          <w:p w:rsidR="004866BD" w:rsidRPr="006321A2" w:rsidRDefault="004866BD" w:rsidP="004C506E">
            <w:pPr>
              <w:spacing w:after="0" w:line="240" w:lineRule="auto"/>
              <w:jc w:val="both"/>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ПМК</w:t>
            </w:r>
            <w:r w:rsidR="004C506E" w:rsidRPr="006321A2">
              <w:rPr>
                <w:rFonts w:ascii="Times New Roman" w:eastAsia="Times New Roman" w:hAnsi="Times New Roman" w:cs="Times New Roman"/>
                <w:b/>
                <w:sz w:val="24"/>
                <w:szCs w:val="24"/>
                <w:lang w:val="uk-UA" w:eastAsia="ru-RU"/>
              </w:rPr>
              <w:t xml:space="preserve"> - 1</w:t>
            </w:r>
          </w:p>
        </w:tc>
        <w:tc>
          <w:tcPr>
            <w:tcW w:w="2091"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 xml:space="preserve">Електричні властивості біологічних систем. </w:t>
            </w:r>
            <w:r w:rsidRPr="006321A2">
              <w:rPr>
                <w:color w:val="000000"/>
              </w:rPr>
              <w:t>Вивчення фізичних основ електрокардіографа.</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Електролікування. Робота з фізіотерапевтичною апаратурою.</w:t>
            </w:r>
          </w:p>
        </w:tc>
        <w:tc>
          <w:tcPr>
            <w:tcW w:w="209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Біофізика зору. Рефрактометрія. Визначення показника заломлення рідини.</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rPr>
                <w:color w:val="000000"/>
              </w:rPr>
              <w:t>Визначення фізичних характеристик теплового випромінювання організму людини та його терморегуляції.</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rPr>
                <w:color w:val="000000"/>
              </w:rPr>
            </w:pPr>
            <w:r w:rsidRPr="006321A2">
              <w:rPr>
                <w:color w:val="000000"/>
              </w:rPr>
              <w:t>Люмінесценція. Лазери, їх застосування в медицині. Ядерний магнітний резонанс. Магніторезонансна томографія.</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pPr>
            <w:r w:rsidRPr="006321A2">
              <w:t>Рентгенівське випромінювання. Методи рентгенівської діагностики в терапії.</w:t>
            </w:r>
          </w:p>
        </w:tc>
        <w:tc>
          <w:tcPr>
            <w:tcW w:w="2091" w:type="dxa"/>
            <w:vAlign w:val="center"/>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C703D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Borders>
              <w:top w:val="outset" w:sz="6" w:space="0" w:color="auto"/>
              <w:left w:val="outset" w:sz="6" w:space="0" w:color="auto"/>
              <w:bottom w:val="outset" w:sz="6" w:space="0" w:color="auto"/>
              <w:right w:val="outset" w:sz="6" w:space="0" w:color="auto"/>
            </w:tcBorders>
          </w:tcPr>
          <w:p w:rsidR="004C506E" w:rsidRPr="006321A2" w:rsidRDefault="004C506E" w:rsidP="004C506E">
            <w:pPr>
              <w:pStyle w:val="ab"/>
              <w:jc w:val="both"/>
              <w:rPr>
                <w:color w:val="000000"/>
              </w:rPr>
            </w:pPr>
            <w:r w:rsidRPr="006321A2">
              <w:t>Визначення властивостей та основних механізмів взаємодії йонізуючого випромінювання з біологічними об’єктами. Використання іонізуючого випромінювання в медицині.</w:t>
            </w:r>
          </w:p>
        </w:tc>
        <w:tc>
          <w:tcPr>
            <w:tcW w:w="2091" w:type="dxa"/>
          </w:tcPr>
          <w:p w:rsidR="004C506E" w:rsidRPr="006321A2" w:rsidRDefault="004C506E" w:rsidP="004C506E">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2</w:t>
            </w:r>
          </w:p>
        </w:tc>
      </w:tr>
      <w:tr w:rsidR="004C506E" w:rsidRPr="006321A2" w:rsidTr="004866BD">
        <w:trPr>
          <w:trHeight w:val="309"/>
        </w:trPr>
        <w:tc>
          <w:tcPr>
            <w:tcW w:w="1020" w:type="dxa"/>
          </w:tcPr>
          <w:p w:rsidR="004C506E" w:rsidRPr="006321A2" w:rsidRDefault="004C506E" w:rsidP="004C506E">
            <w:pPr>
              <w:pStyle w:val="a4"/>
              <w:numPr>
                <w:ilvl w:val="0"/>
                <w:numId w:val="30"/>
              </w:numPr>
              <w:spacing w:after="0" w:line="240" w:lineRule="auto"/>
              <w:jc w:val="center"/>
              <w:rPr>
                <w:rFonts w:ascii="Times New Roman" w:eastAsia="Times New Roman" w:hAnsi="Times New Roman" w:cs="Times New Roman"/>
                <w:sz w:val="24"/>
                <w:szCs w:val="24"/>
                <w:lang w:val="uk-UA" w:eastAsia="ru-RU"/>
              </w:rPr>
            </w:pPr>
          </w:p>
        </w:tc>
        <w:tc>
          <w:tcPr>
            <w:tcW w:w="11544" w:type="dxa"/>
          </w:tcPr>
          <w:p w:rsidR="004C506E" w:rsidRPr="006321A2" w:rsidRDefault="004C506E" w:rsidP="004866BD">
            <w:pPr>
              <w:spacing w:after="0" w:line="240" w:lineRule="auto"/>
              <w:jc w:val="both"/>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ПМК - 2</w:t>
            </w:r>
          </w:p>
        </w:tc>
        <w:tc>
          <w:tcPr>
            <w:tcW w:w="2091" w:type="dxa"/>
          </w:tcPr>
          <w:p w:rsidR="004C506E" w:rsidRPr="006321A2" w:rsidRDefault="004C506E"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2</w:t>
            </w:r>
          </w:p>
        </w:tc>
      </w:tr>
      <w:tr w:rsidR="004866BD" w:rsidRPr="006321A2" w:rsidTr="004866BD">
        <w:trPr>
          <w:trHeight w:val="323"/>
        </w:trPr>
        <w:tc>
          <w:tcPr>
            <w:tcW w:w="12564" w:type="dxa"/>
            <w:gridSpan w:val="2"/>
          </w:tcPr>
          <w:p w:rsidR="004866BD" w:rsidRPr="006321A2" w:rsidRDefault="004866BD" w:rsidP="004866BD">
            <w:pPr>
              <w:spacing w:after="0" w:line="240" w:lineRule="auto"/>
              <w:jc w:val="both"/>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Всього</w:t>
            </w:r>
          </w:p>
        </w:tc>
        <w:tc>
          <w:tcPr>
            <w:tcW w:w="2091" w:type="dxa"/>
          </w:tcPr>
          <w:p w:rsidR="004866BD" w:rsidRPr="006321A2" w:rsidRDefault="004C506E"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30</w:t>
            </w:r>
          </w:p>
        </w:tc>
      </w:tr>
    </w:tbl>
    <w:p w:rsidR="004866BD" w:rsidRPr="006321A2" w:rsidRDefault="004866BD" w:rsidP="004866BD">
      <w:pPr>
        <w:tabs>
          <w:tab w:val="left" w:pos="426"/>
        </w:tabs>
        <w:spacing w:after="0" w:line="240" w:lineRule="auto"/>
        <w:contextualSpacing/>
        <w:jc w:val="both"/>
        <w:rPr>
          <w:rFonts w:ascii="Times New Roman" w:eastAsia="Times New Roman" w:hAnsi="Times New Roman" w:cs="Times New Roman"/>
          <w:sz w:val="24"/>
          <w:szCs w:val="24"/>
          <w:lang w:val="uk-UA" w:eastAsia="ru-RU"/>
        </w:rPr>
      </w:pPr>
    </w:p>
    <w:p w:rsidR="004866BD" w:rsidRPr="006321A2" w:rsidRDefault="004866BD" w:rsidP="004866BD">
      <w:pPr>
        <w:tabs>
          <w:tab w:val="left" w:pos="426"/>
        </w:tabs>
        <w:spacing w:after="0" w:line="240" w:lineRule="auto"/>
        <w:contextualSpacing/>
        <w:jc w:val="both"/>
        <w:rPr>
          <w:rFonts w:ascii="Times New Roman" w:eastAsia="Times New Roman" w:hAnsi="Times New Roman" w:cs="Times New Roman"/>
          <w:b/>
          <w:sz w:val="24"/>
          <w:szCs w:val="24"/>
          <w:lang w:val="en-US" w:eastAsia="ru-RU"/>
        </w:rPr>
      </w:pPr>
      <w:r w:rsidRPr="006321A2">
        <w:rPr>
          <w:rFonts w:ascii="Times New Roman" w:eastAsia="Times New Roman" w:hAnsi="Times New Roman" w:cs="Times New Roman"/>
          <w:b/>
          <w:sz w:val="24"/>
          <w:szCs w:val="24"/>
          <w:lang w:val="uk-UA" w:eastAsia="ru-RU"/>
        </w:rPr>
        <w:t>Самостійна робота: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615"/>
        <w:gridCol w:w="2103"/>
      </w:tblGrid>
      <w:tr w:rsidR="004866BD" w:rsidRPr="006321A2" w:rsidTr="00086C2C">
        <w:trPr>
          <w:trHeight w:val="343"/>
        </w:trPr>
        <w:tc>
          <w:tcPr>
            <w:tcW w:w="1026"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 з/п</w:t>
            </w:r>
          </w:p>
        </w:tc>
        <w:tc>
          <w:tcPr>
            <w:tcW w:w="11615"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Назва тем</w:t>
            </w:r>
          </w:p>
        </w:tc>
        <w:tc>
          <w:tcPr>
            <w:tcW w:w="2103" w:type="dxa"/>
          </w:tcPr>
          <w:p w:rsidR="004866BD" w:rsidRPr="006321A2" w:rsidRDefault="004866BD" w:rsidP="004866B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Кількість годин</w:t>
            </w:r>
          </w:p>
        </w:tc>
      </w:tr>
      <w:tr w:rsidR="00A90D9C" w:rsidRPr="006321A2" w:rsidTr="00AB6728">
        <w:trPr>
          <w:trHeight w:val="243"/>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pStyle w:val="ac"/>
              <w:spacing w:before="10" w:after="10"/>
              <w:jc w:val="both"/>
              <w:rPr>
                <w:sz w:val="24"/>
                <w:lang w:val="uk-UA"/>
              </w:rPr>
            </w:pPr>
            <w:r w:rsidRPr="006321A2">
              <w:rPr>
                <w:sz w:val="24"/>
                <w:lang w:val="uk-UA"/>
              </w:rPr>
              <w:t>Деформаційні властивості біологічних тканин.</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AB6728">
        <w:trPr>
          <w:trHeight w:val="221"/>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pStyle w:val="ae"/>
              <w:spacing w:before="10" w:after="10"/>
              <w:jc w:val="both"/>
              <w:rPr>
                <w:sz w:val="24"/>
                <w:lang w:val="uk-UA"/>
              </w:rPr>
            </w:pPr>
            <w:r w:rsidRPr="006321A2">
              <w:rPr>
                <w:sz w:val="24"/>
                <w:lang w:val="uk-UA"/>
              </w:rPr>
              <w:t>Оцінка і трактування результатів досліджень спектральної чутливості вуха на порозі чутності.</w:t>
            </w:r>
          </w:p>
        </w:tc>
        <w:tc>
          <w:tcPr>
            <w:tcW w:w="2103" w:type="dxa"/>
          </w:tcPr>
          <w:p w:rsidR="00A90D9C" w:rsidRPr="006321A2" w:rsidRDefault="00A90D9C" w:rsidP="00A90D9C">
            <w:pPr>
              <w:tabs>
                <w:tab w:val="left" w:pos="480"/>
                <w:tab w:val="center" w:pos="617"/>
              </w:tabs>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Реологічні властивості крові.</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Порівняння методів визначення коефіцієнта в’язкості.</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4</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Природа виникнення концентраційного потенціалу.</w:t>
            </w:r>
          </w:p>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Термодинамічний метод вивчення медико-біологічних систем.</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Робота з комп</w:t>
            </w:r>
            <w:r w:rsidRPr="006321A2">
              <w:rPr>
                <w:rFonts w:ascii="Times New Roman" w:hAnsi="Times New Roman" w:cs="Times New Roman"/>
                <w:sz w:val="24"/>
                <w:szCs w:val="24"/>
              </w:rPr>
              <w:t>’</w:t>
            </w:r>
            <w:r w:rsidRPr="006321A2">
              <w:rPr>
                <w:rFonts w:ascii="Times New Roman" w:hAnsi="Times New Roman" w:cs="Times New Roman"/>
                <w:sz w:val="24"/>
                <w:szCs w:val="24"/>
                <w:lang w:val="uk-UA"/>
              </w:rPr>
              <w:t>ютерною програмою, дослідження зміни потенціалу дії.</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283787"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Зв</w:t>
            </w:r>
            <w:r w:rsidRPr="006321A2">
              <w:rPr>
                <w:rFonts w:ascii="Times New Roman" w:hAnsi="Times New Roman" w:cs="Times New Roman"/>
                <w:sz w:val="24"/>
                <w:szCs w:val="24"/>
              </w:rPr>
              <w:t>’</w:t>
            </w:r>
            <w:r w:rsidRPr="006321A2">
              <w:rPr>
                <w:rFonts w:ascii="Times New Roman" w:hAnsi="Times New Roman" w:cs="Times New Roman"/>
                <w:sz w:val="24"/>
                <w:szCs w:val="24"/>
                <w:lang w:val="uk-UA"/>
              </w:rPr>
              <w:t>язок між змінами об</w:t>
            </w:r>
            <w:r w:rsidRPr="006321A2">
              <w:rPr>
                <w:rFonts w:ascii="Times New Roman" w:hAnsi="Times New Roman" w:cs="Times New Roman"/>
                <w:sz w:val="24"/>
                <w:szCs w:val="24"/>
              </w:rPr>
              <w:t>’</w:t>
            </w:r>
            <w:r w:rsidRPr="006321A2">
              <w:rPr>
                <w:rFonts w:ascii="Times New Roman" w:hAnsi="Times New Roman" w:cs="Times New Roman"/>
                <w:sz w:val="24"/>
                <w:szCs w:val="24"/>
                <w:lang w:val="uk-UA"/>
              </w:rPr>
              <w:t>єму та електричним опором еластичної судини. Особливості електричної поведінки біологічних тканин у колі змінного струму.</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Фізичні основи електрокардіографії, механізми формування біопотенціалів.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Основні взаємодії магнітного та електромагнітного поля з біологічними тканинами.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Криві дисперсії, визначення коефіцієнту дисперсії для “живої” та ушкодженої тканини.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Робота з УВЧ-апаратом, апаратами для місцевої дарсонвалізації та ультразвукової терапії.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pStyle w:val="ac"/>
              <w:spacing w:before="10" w:after="10"/>
              <w:jc w:val="both"/>
              <w:rPr>
                <w:sz w:val="24"/>
                <w:lang w:val="uk-UA"/>
              </w:rPr>
            </w:pPr>
            <w:r w:rsidRPr="006321A2">
              <w:rPr>
                <w:sz w:val="24"/>
                <w:lang w:val="uk-UA"/>
              </w:rPr>
              <w:t>Біофізичні принципи рецепції на прикладі зорової рецепції.</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Вимірювання розмірів мікрооб’єктів за допомогою оптичного мікроскопу.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6</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Теплове випромінювання біооб’єктів.</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6321A2">
        <w:trPr>
          <w:trHeight w:val="208"/>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Основні поняття квантової механіки. Явище фотоефекту та люмінесценції.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4</w:t>
            </w:r>
          </w:p>
        </w:tc>
      </w:tr>
      <w:tr w:rsidR="00A90D9C" w:rsidRPr="006321A2" w:rsidTr="006321A2">
        <w:trPr>
          <w:trHeight w:val="185"/>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Резонансні методи квантової механіки.</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086C2C">
        <w:trPr>
          <w:trHeight w:val="20"/>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spacing w:before="10" w:after="10" w:line="240" w:lineRule="auto"/>
              <w:jc w:val="both"/>
              <w:rPr>
                <w:rFonts w:ascii="Times New Roman" w:hAnsi="Times New Roman" w:cs="Times New Roman"/>
                <w:sz w:val="24"/>
                <w:szCs w:val="24"/>
                <w:lang w:val="uk-UA"/>
              </w:rPr>
            </w:pPr>
            <w:r w:rsidRPr="006321A2">
              <w:rPr>
                <w:rFonts w:ascii="Times New Roman" w:hAnsi="Times New Roman" w:cs="Times New Roman"/>
                <w:sz w:val="24"/>
                <w:szCs w:val="24"/>
                <w:lang w:val="uk-UA"/>
              </w:rPr>
              <w:t xml:space="preserve">Принцип дії газового лазера, визначення його технічних характеристик: довжини хвилі, енергії та імпульсу кванта.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A90D9C" w:rsidRPr="006321A2" w:rsidTr="006321A2">
        <w:trPr>
          <w:trHeight w:val="285"/>
        </w:trPr>
        <w:tc>
          <w:tcPr>
            <w:tcW w:w="1026" w:type="dxa"/>
          </w:tcPr>
          <w:p w:rsidR="00A90D9C" w:rsidRPr="006321A2" w:rsidRDefault="00A90D9C" w:rsidP="00A90D9C">
            <w:pPr>
              <w:pStyle w:val="a4"/>
              <w:numPr>
                <w:ilvl w:val="0"/>
                <w:numId w:val="31"/>
              </w:numPr>
              <w:spacing w:after="0" w:line="240" w:lineRule="auto"/>
              <w:jc w:val="center"/>
              <w:rPr>
                <w:rFonts w:ascii="Times New Roman" w:eastAsia="Times New Roman" w:hAnsi="Times New Roman" w:cs="Times New Roman"/>
                <w:sz w:val="24"/>
                <w:szCs w:val="24"/>
                <w:lang w:val="uk-UA" w:eastAsia="ru-RU"/>
              </w:rPr>
            </w:pPr>
          </w:p>
        </w:tc>
        <w:tc>
          <w:tcPr>
            <w:tcW w:w="11615" w:type="dxa"/>
          </w:tcPr>
          <w:p w:rsidR="00A90D9C" w:rsidRPr="006321A2" w:rsidRDefault="00A90D9C" w:rsidP="00A90D9C">
            <w:pPr>
              <w:pStyle w:val="ae"/>
              <w:spacing w:before="10" w:after="10"/>
              <w:jc w:val="both"/>
              <w:rPr>
                <w:sz w:val="24"/>
                <w:lang w:val="uk-UA"/>
              </w:rPr>
            </w:pPr>
            <w:r w:rsidRPr="006321A2">
              <w:rPr>
                <w:sz w:val="24"/>
                <w:lang w:val="uk-UA"/>
              </w:rPr>
              <w:t xml:space="preserve">Робота з радіометром. </w:t>
            </w:r>
          </w:p>
        </w:tc>
        <w:tc>
          <w:tcPr>
            <w:tcW w:w="2103" w:type="dxa"/>
          </w:tcPr>
          <w:p w:rsidR="00A90D9C" w:rsidRPr="006321A2" w:rsidRDefault="00A90D9C" w:rsidP="00A90D9C">
            <w:pPr>
              <w:spacing w:line="240" w:lineRule="auto"/>
              <w:jc w:val="center"/>
              <w:rPr>
                <w:rFonts w:ascii="Times New Roman" w:hAnsi="Times New Roman" w:cs="Times New Roman"/>
                <w:sz w:val="24"/>
                <w:szCs w:val="24"/>
                <w:lang w:val="uk-UA"/>
              </w:rPr>
            </w:pPr>
            <w:r w:rsidRPr="006321A2">
              <w:rPr>
                <w:rFonts w:ascii="Times New Roman" w:hAnsi="Times New Roman" w:cs="Times New Roman"/>
                <w:sz w:val="24"/>
                <w:szCs w:val="24"/>
                <w:lang w:val="uk-UA"/>
              </w:rPr>
              <w:t>2</w:t>
            </w:r>
          </w:p>
        </w:tc>
      </w:tr>
      <w:tr w:rsidR="0092392D" w:rsidRPr="006321A2" w:rsidTr="00086C2C">
        <w:trPr>
          <w:trHeight w:val="269"/>
        </w:trPr>
        <w:tc>
          <w:tcPr>
            <w:tcW w:w="12641" w:type="dxa"/>
            <w:gridSpan w:val="2"/>
          </w:tcPr>
          <w:p w:rsidR="0092392D" w:rsidRPr="006321A2" w:rsidRDefault="0092392D" w:rsidP="0092392D">
            <w:pPr>
              <w:spacing w:after="0" w:line="240" w:lineRule="auto"/>
              <w:jc w:val="both"/>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Всього</w:t>
            </w:r>
          </w:p>
        </w:tc>
        <w:tc>
          <w:tcPr>
            <w:tcW w:w="2103" w:type="dxa"/>
          </w:tcPr>
          <w:p w:rsidR="0092392D" w:rsidRPr="006321A2" w:rsidRDefault="00A90D9C" w:rsidP="0092392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44</w:t>
            </w:r>
          </w:p>
        </w:tc>
      </w:tr>
    </w:tbl>
    <w:p w:rsidR="004866BD" w:rsidRPr="006321A2" w:rsidRDefault="00283787" w:rsidP="00913351">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6321A2">
        <w:rPr>
          <w:rFonts w:ascii="Times New Roman" w:eastAsia="Calibri" w:hAnsi="Times New Roman" w:cs="Times New Roman"/>
          <w:b/>
          <w:bCs/>
          <w:color w:val="000000"/>
          <w:sz w:val="24"/>
          <w:szCs w:val="24"/>
          <w:lang w:val="uk-UA"/>
        </w:rPr>
        <w:t xml:space="preserve">9. </w:t>
      </w:r>
      <w:r w:rsidR="004866BD" w:rsidRPr="006321A2">
        <w:rPr>
          <w:rFonts w:ascii="Times New Roman" w:eastAsia="Calibri" w:hAnsi="Times New Roman" w:cs="Times New Roman"/>
          <w:b/>
          <w:bCs/>
          <w:color w:val="000000"/>
          <w:sz w:val="24"/>
          <w:szCs w:val="24"/>
          <w:lang w:val="uk-UA"/>
        </w:rPr>
        <w:t>Система оцінювання та вимоги</w:t>
      </w:r>
    </w:p>
    <w:p w:rsidR="00D72405" w:rsidRPr="006321A2" w:rsidRDefault="00D72405" w:rsidP="00D72405">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Види контролю: поточний, модульний, підсумковий. </w:t>
      </w:r>
    </w:p>
    <w:p w:rsidR="00D72405" w:rsidRPr="006321A2" w:rsidRDefault="00D72405" w:rsidP="00D72405">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Методи контролю: спостереже</w:t>
      </w:r>
      <w:r w:rsidR="009D6826" w:rsidRPr="006321A2">
        <w:rPr>
          <w:rFonts w:ascii="Times New Roman" w:eastAsia="Times New Roman" w:hAnsi="Times New Roman" w:cs="Times New Roman"/>
          <w:color w:val="000000"/>
          <w:sz w:val="24"/>
          <w:szCs w:val="24"/>
          <w:lang w:val="uk-UA" w:eastAsia="ru-RU"/>
        </w:rPr>
        <w:t>ння за навчальною діяльністю здобувача вищої освіти</w:t>
      </w:r>
      <w:r w:rsidRPr="006321A2">
        <w:rPr>
          <w:rFonts w:ascii="Times New Roman" w:eastAsia="Times New Roman" w:hAnsi="Times New Roman" w:cs="Times New Roman"/>
          <w:color w:val="000000"/>
          <w:sz w:val="24"/>
          <w:szCs w:val="24"/>
          <w:lang w:val="uk-UA" w:eastAsia="ru-RU"/>
        </w:rPr>
        <w:t>, усне опитування, письмовий контроль, тестовий контроль.</w:t>
      </w:r>
    </w:p>
    <w:p w:rsidR="00D72405" w:rsidRPr="006321A2" w:rsidRDefault="00D72405" w:rsidP="00D72405">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Форма контролю:</w:t>
      </w:r>
      <w:r w:rsidR="00283787" w:rsidRPr="006321A2">
        <w:rPr>
          <w:rFonts w:ascii="Times New Roman" w:eastAsia="Times New Roman" w:hAnsi="Times New Roman" w:cs="Times New Roman"/>
          <w:color w:val="000000"/>
          <w:sz w:val="24"/>
          <w:szCs w:val="24"/>
          <w:lang w:val="uk-UA" w:eastAsia="ru-RU"/>
        </w:rPr>
        <w:t xml:space="preserve"> Залік</w:t>
      </w:r>
      <w:r w:rsidRPr="006321A2">
        <w:rPr>
          <w:rFonts w:ascii="Times New Roman" w:eastAsia="Times New Roman" w:hAnsi="Times New Roman" w:cs="Times New Roman"/>
          <w:color w:val="000000"/>
          <w:sz w:val="24"/>
          <w:szCs w:val="24"/>
          <w:lang w:val="uk-UA" w:eastAsia="ru-RU"/>
        </w:rPr>
        <w:t xml:space="preserve">. </w:t>
      </w:r>
    </w:p>
    <w:p w:rsidR="00913351" w:rsidRPr="006321A2" w:rsidRDefault="00E1526A"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Контроль знань і умінь здобувача вищої освіти</w:t>
      </w:r>
      <w:r w:rsidR="00D72405" w:rsidRPr="006321A2">
        <w:rPr>
          <w:rFonts w:ascii="Times New Roman" w:eastAsia="Times New Roman" w:hAnsi="Times New Roman" w:cs="Times New Roman"/>
          <w:color w:val="000000"/>
          <w:sz w:val="24"/>
          <w:szCs w:val="24"/>
          <w:lang w:val="uk-UA" w:eastAsia="ru-RU"/>
        </w:rPr>
        <w:t xml:space="preserve"> (поточний і підсумковий) з </w:t>
      </w:r>
      <w:r w:rsidR="003A4E0F" w:rsidRPr="006321A2">
        <w:rPr>
          <w:rFonts w:ascii="Times New Roman" w:eastAsia="Times New Roman" w:hAnsi="Times New Roman" w:cs="Times New Roman"/>
          <w:color w:val="000000"/>
          <w:sz w:val="24"/>
          <w:szCs w:val="24"/>
          <w:lang w:val="uk-UA" w:eastAsia="ru-RU"/>
        </w:rPr>
        <w:t>освітнього компонента</w:t>
      </w:r>
      <w:r w:rsidR="00D72405" w:rsidRPr="006321A2">
        <w:rPr>
          <w:rFonts w:ascii="Times New Roman" w:eastAsia="Times New Roman" w:hAnsi="Times New Roman" w:cs="Times New Roman"/>
          <w:color w:val="000000"/>
          <w:sz w:val="24"/>
          <w:szCs w:val="24"/>
          <w:lang w:val="uk-UA" w:eastAsia="ru-RU"/>
        </w:rPr>
        <w:t xml:space="preserve"> «Медична та біологічна фізика» </w:t>
      </w:r>
      <w:r w:rsidR="00913351" w:rsidRPr="006321A2">
        <w:rPr>
          <w:rFonts w:ascii="Times New Roman" w:eastAsia="Times New Roman" w:hAnsi="Times New Roman" w:cs="Times New Roman"/>
          <w:color w:val="000000"/>
          <w:sz w:val="24"/>
          <w:szCs w:val="24"/>
          <w:lang w:val="uk-UA" w:eastAsia="ru-RU"/>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6321A2" w:rsidRDefault="00913351"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w:t>
      </w:r>
    </w:p>
    <w:p w:rsidR="006321A2" w:rsidRDefault="00913351"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w:t>
      </w:r>
    </w:p>
    <w:p w:rsidR="006321A2" w:rsidRDefault="00913351"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«добре» – здобувач вищої освіти володіє знаннями матеріалу, але допускає незначні помилки у формулюванні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w:t>
      </w:r>
    </w:p>
    <w:p w:rsidR="006321A2" w:rsidRDefault="00913351"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w:t>
      </w:r>
    </w:p>
    <w:p w:rsidR="00913351" w:rsidRPr="006321A2" w:rsidRDefault="00913351"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D72405" w:rsidRPr="006321A2" w:rsidRDefault="00913351" w:rsidP="00913351">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p>
    <w:p w:rsidR="004866BD" w:rsidRDefault="004866BD" w:rsidP="003B106B">
      <w:pPr>
        <w:tabs>
          <w:tab w:val="left" w:pos="450"/>
          <w:tab w:val="left" w:pos="900"/>
        </w:tabs>
        <w:spacing w:after="200" w:line="240" w:lineRule="auto"/>
        <w:contextualSpacing/>
        <w:rPr>
          <w:rFonts w:ascii="Times New Roman" w:eastAsia="Calibri" w:hAnsi="Times New Roman" w:cs="Times New Roman"/>
          <w:color w:val="000000"/>
          <w:sz w:val="24"/>
          <w:szCs w:val="24"/>
          <w:lang w:val="uk-UA"/>
        </w:rPr>
      </w:pPr>
    </w:p>
    <w:p w:rsidR="006321A2" w:rsidRDefault="006321A2" w:rsidP="003B106B">
      <w:pPr>
        <w:tabs>
          <w:tab w:val="left" w:pos="450"/>
          <w:tab w:val="left" w:pos="900"/>
        </w:tabs>
        <w:spacing w:after="200" w:line="240" w:lineRule="auto"/>
        <w:contextualSpacing/>
        <w:rPr>
          <w:rFonts w:ascii="Times New Roman" w:eastAsia="Calibri" w:hAnsi="Times New Roman" w:cs="Times New Roman"/>
          <w:color w:val="000000"/>
          <w:sz w:val="24"/>
          <w:szCs w:val="24"/>
          <w:lang w:val="uk-UA"/>
        </w:rPr>
      </w:pPr>
    </w:p>
    <w:p w:rsidR="006321A2" w:rsidRDefault="006321A2" w:rsidP="003B106B">
      <w:pPr>
        <w:tabs>
          <w:tab w:val="left" w:pos="450"/>
          <w:tab w:val="left" w:pos="900"/>
        </w:tabs>
        <w:spacing w:after="200" w:line="240" w:lineRule="auto"/>
        <w:contextualSpacing/>
        <w:rPr>
          <w:rFonts w:ascii="Times New Roman" w:eastAsia="Calibri" w:hAnsi="Times New Roman" w:cs="Times New Roman"/>
          <w:color w:val="000000"/>
          <w:sz w:val="24"/>
          <w:szCs w:val="24"/>
          <w:lang w:val="uk-UA"/>
        </w:rPr>
      </w:pPr>
    </w:p>
    <w:p w:rsidR="006321A2" w:rsidRPr="006321A2" w:rsidRDefault="006321A2" w:rsidP="003B106B">
      <w:pPr>
        <w:tabs>
          <w:tab w:val="left" w:pos="450"/>
          <w:tab w:val="left" w:pos="900"/>
        </w:tabs>
        <w:spacing w:after="200" w:line="240" w:lineRule="auto"/>
        <w:contextualSpacing/>
        <w:rPr>
          <w:rFonts w:ascii="Times New Roman" w:eastAsia="Calibri" w:hAnsi="Times New Roman" w:cs="Times New Roman"/>
          <w:color w:val="000000"/>
          <w:sz w:val="24"/>
          <w:szCs w:val="24"/>
          <w:lang w:val="uk-UA"/>
        </w:rPr>
      </w:pPr>
    </w:p>
    <w:p w:rsidR="004866BD" w:rsidRPr="006321A2" w:rsidRDefault="004866BD" w:rsidP="004866BD">
      <w:pPr>
        <w:tabs>
          <w:tab w:val="left" w:pos="450"/>
          <w:tab w:val="left" w:pos="900"/>
        </w:tabs>
        <w:spacing w:after="200" w:line="240" w:lineRule="auto"/>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Розподіл балів, які отримують </w:t>
      </w:r>
      <w:r w:rsidR="002051AA" w:rsidRPr="006321A2">
        <w:rPr>
          <w:rFonts w:ascii="Times New Roman" w:eastAsia="Calibri" w:hAnsi="Times New Roman" w:cs="Times New Roman"/>
          <w:b/>
          <w:sz w:val="24"/>
          <w:szCs w:val="24"/>
          <w:lang w:val="uk-UA"/>
        </w:rPr>
        <w:t xml:space="preserve">здобувачі освіти </w:t>
      </w:r>
      <w:r w:rsidRPr="006321A2">
        <w:rPr>
          <w:rFonts w:ascii="Times New Roman" w:eastAsia="Calibri" w:hAnsi="Times New Roman" w:cs="Times New Roman"/>
          <w:b/>
          <w:sz w:val="24"/>
          <w:szCs w:val="24"/>
          <w:lang w:val="uk-UA"/>
        </w:rPr>
        <w:t xml:space="preserve">при вивченні </w:t>
      </w:r>
      <w:r w:rsidR="003A4E0F" w:rsidRPr="006321A2">
        <w:rPr>
          <w:rFonts w:ascii="Times New Roman" w:eastAsia="Calibri" w:hAnsi="Times New Roman" w:cs="Times New Roman"/>
          <w:b/>
          <w:sz w:val="24"/>
          <w:szCs w:val="24"/>
          <w:lang w:val="uk-UA"/>
        </w:rPr>
        <w:t>освітнього компонента</w:t>
      </w:r>
      <w:r w:rsidRPr="006321A2">
        <w:rPr>
          <w:rFonts w:ascii="Times New Roman" w:eastAsia="Calibri" w:hAnsi="Times New Roman" w:cs="Times New Roman"/>
          <w:b/>
          <w:sz w:val="24"/>
          <w:szCs w:val="24"/>
          <w:lang w:val="uk-UA"/>
        </w:rPr>
        <w:t xml:space="preserve"> «</w:t>
      </w:r>
      <w:r w:rsidR="005A198D" w:rsidRPr="006321A2">
        <w:rPr>
          <w:rFonts w:ascii="Times New Roman" w:eastAsia="Calibri" w:hAnsi="Times New Roman" w:cs="Times New Roman"/>
          <w:b/>
          <w:sz w:val="24"/>
          <w:szCs w:val="24"/>
          <w:lang w:val="uk-UA"/>
        </w:rPr>
        <w:t>Медична та біологічна фізика</w:t>
      </w:r>
      <w:r w:rsidRPr="006321A2">
        <w:rPr>
          <w:rFonts w:ascii="Times New Roman" w:eastAsia="Calibri" w:hAnsi="Times New Roman" w:cs="Times New Roman"/>
          <w:b/>
          <w:sz w:val="24"/>
          <w:szCs w:val="24"/>
          <w:lang w:val="uk-UA"/>
        </w:rPr>
        <w:t>»</w:t>
      </w:r>
    </w:p>
    <w:p w:rsidR="005A198D" w:rsidRPr="006321A2" w:rsidRDefault="005A198D" w:rsidP="005A198D">
      <w:pPr>
        <w:tabs>
          <w:tab w:val="left" w:pos="450"/>
          <w:tab w:val="left" w:pos="900"/>
        </w:tabs>
        <w:spacing w:after="200" w:line="240" w:lineRule="auto"/>
        <w:contextualSpacing/>
        <w:rPr>
          <w:rFonts w:ascii="Times New Roman" w:eastAsia="Calibri" w:hAnsi="Times New Roman" w:cs="Times New Roman"/>
          <w:b/>
          <w:sz w:val="24"/>
          <w:szCs w:val="24"/>
          <w:lang w:val="uk-UA"/>
        </w:rPr>
      </w:pP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20"/>
        <w:gridCol w:w="945"/>
        <w:gridCol w:w="269"/>
        <w:gridCol w:w="933"/>
        <w:gridCol w:w="293"/>
        <w:gridCol w:w="989"/>
        <w:gridCol w:w="26"/>
        <w:gridCol w:w="1258"/>
        <w:gridCol w:w="521"/>
        <w:gridCol w:w="763"/>
        <w:gridCol w:w="1202"/>
        <w:gridCol w:w="1621"/>
        <w:gridCol w:w="1401"/>
        <w:gridCol w:w="1594"/>
        <w:gridCol w:w="1594"/>
      </w:tblGrid>
      <w:tr w:rsidR="00B016E0" w:rsidRPr="006321A2" w:rsidTr="00B016E0">
        <w:trPr>
          <w:cantSplit/>
          <w:trHeight w:val="52"/>
        </w:trPr>
        <w:tc>
          <w:tcPr>
            <w:tcW w:w="2877" w:type="pct"/>
            <w:gridSpan w:val="12"/>
            <w:tcMar>
              <w:left w:w="57" w:type="dxa"/>
              <w:right w:w="57" w:type="dxa"/>
            </w:tcMar>
            <w:vAlign w:val="center"/>
          </w:tcPr>
          <w:p w:rsidR="00B016E0" w:rsidRPr="006321A2" w:rsidRDefault="00B016E0" w:rsidP="005A198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Поточне тестування та самостійна робота</w:t>
            </w:r>
          </w:p>
        </w:tc>
        <w:tc>
          <w:tcPr>
            <w:tcW w:w="554" w:type="pct"/>
            <w:tcMar>
              <w:left w:w="57" w:type="dxa"/>
              <w:right w:w="57" w:type="dxa"/>
            </w:tcMar>
            <w:vAlign w:val="center"/>
          </w:tcPr>
          <w:p w:rsidR="00B016E0" w:rsidRPr="006321A2" w:rsidRDefault="00B016E0" w:rsidP="002051AA">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ІДР</w:t>
            </w:r>
            <w:r w:rsidR="00B206DD" w:rsidRPr="006321A2">
              <w:rPr>
                <w:rFonts w:ascii="Times New Roman" w:eastAsia="Times New Roman" w:hAnsi="Times New Roman" w:cs="Times New Roman"/>
                <w:b/>
                <w:sz w:val="24"/>
                <w:szCs w:val="24"/>
                <w:lang w:val="uk-UA" w:eastAsia="ru-RU"/>
              </w:rPr>
              <w:t xml:space="preserve">С </w:t>
            </w:r>
            <w:r w:rsidR="002051AA" w:rsidRPr="006321A2">
              <w:rPr>
                <w:rFonts w:ascii="Times New Roman" w:eastAsia="Times New Roman" w:hAnsi="Times New Roman" w:cs="Times New Roman"/>
                <w:b/>
                <w:sz w:val="24"/>
                <w:szCs w:val="24"/>
                <w:lang w:val="uk-UA" w:eastAsia="ru-RU"/>
              </w:rPr>
              <w:t>З</w:t>
            </w:r>
            <w:r w:rsidR="00A90D9C" w:rsidRPr="006321A2">
              <w:rPr>
                <w:rFonts w:ascii="Times New Roman" w:eastAsia="Times New Roman" w:hAnsi="Times New Roman" w:cs="Times New Roman"/>
                <w:b/>
                <w:sz w:val="24"/>
                <w:szCs w:val="24"/>
                <w:lang w:val="uk-UA" w:eastAsia="ru-RU"/>
              </w:rPr>
              <w:t>О</w:t>
            </w:r>
          </w:p>
        </w:tc>
        <w:tc>
          <w:tcPr>
            <w:tcW w:w="479" w:type="pct"/>
            <w:vAlign w:val="center"/>
          </w:tcPr>
          <w:p w:rsidR="00B016E0" w:rsidRPr="006321A2" w:rsidRDefault="00B016E0" w:rsidP="00C703D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ПМК</w:t>
            </w:r>
          </w:p>
          <w:p w:rsidR="00B016E0" w:rsidRPr="006321A2" w:rsidRDefault="00B016E0" w:rsidP="00C703DD">
            <w:pPr>
              <w:spacing w:after="0" w:line="240" w:lineRule="auto"/>
              <w:jc w:val="center"/>
              <w:rPr>
                <w:rFonts w:ascii="Times New Roman" w:eastAsia="Times New Roman" w:hAnsi="Times New Roman" w:cs="Times New Roman"/>
                <w:b/>
                <w:sz w:val="24"/>
                <w:szCs w:val="24"/>
                <w:lang w:val="uk-UA" w:eastAsia="ru-RU"/>
              </w:rPr>
            </w:pPr>
          </w:p>
        </w:tc>
        <w:tc>
          <w:tcPr>
            <w:tcW w:w="545" w:type="pct"/>
            <w:tcMar>
              <w:left w:w="57" w:type="dxa"/>
              <w:right w:w="57" w:type="dxa"/>
            </w:tcMar>
            <w:vAlign w:val="center"/>
          </w:tcPr>
          <w:p w:rsidR="00B016E0" w:rsidRPr="006321A2" w:rsidRDefault="00B016E0" w:rsidP="00C703DD">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Сума</w:t>
            </w:r>
          </w:p>
          <w:p w:rsidR="00B016E0" w:rsidRPr="006321A2" w:rsidRDefault="00B016E0" w:rsidP="00C703DD">
            <w:pPr>
              <w:spacing w:after="0" w:line="240" w:lineRule="auto"/>
              <w:jc w:val="center"/>
              <w:rPr>
                <w:rFonts w:ascii="Times New Roman" w:eastAsia="Times New Roman" w:hAnsi="Times New Roman" w:cs="Times New Roman"/>
                <w:b/>
                <w:sz w:val="24"/>
                <w:szCs w:val="24"/>
                <w:lang w:val="uk-UA" w:eastAsia="ru-RU"/>
              </w:rPr>
            </w:pPr>
          </w:p>
        </w:tc>
        <w:tc>
          <w:tcPr>
            <w:tcW w:w="545" w:type="pct"/>
          </w:tcPr>
          <w:p w:rsidR="00B016E0" w:rsidRPr="006321A2" w:rsidRDefault="009E55B0" w:rsidP="00A90D9C">
            <w:pPr>
              <w:spacing w:after="0" w:line="240" w:lineRule="auto"/>
              <w:jc w:val="center"/>
              <w:rPr>
                <w:rFonts w:ascii="Times New Roman" w:eastAsia="Times New Roman" w:hAnsi="Times New Roman" w:cs="Times New Roman"/>
                <w:b/>
                <w:sz w:val="24"/>
                <w:szCs w:val="24"/>
                <w:lang w:val="uk-UA" w:eastAsia="ru-RU"/>
              </w:rPr>
            </w:pPr>
            <w:r w:rsidRPr="006321A2">
              <w:rPr>
                <w:rFonts w:ascii="Times New Roman" w:eastAsia="Times New Roman" w:hAnsi="Times New Roman" w:cs="Times New Roman"/>
                <w:b/>
                <w:sz w:val="24"/>
                <w:szCs w:val="24"/>
                <w:lang w:val="uk-UA" w:eastAsia="ru-RU"/>
              </w:rPr>
              <w:t>Середнє</w:t>
            </w:r>
            <w:r w:rsidR="00B016E0" w:rsidRPr="006321A2">
              <w:rPr>
                <w:rFonts w:ascii="Times New Roman" w:eastAsia="Times New Roman" w:hAnsi="Times New Roman" w:cs="Times New Roman"/>
                <w:b/>
                <w:sz w:val="24"/>
                <w:szCs w:val="24"/>
                <w:lang w:val="uk-UA" w:eastAsia="ru-RU"/>
              </w:rPr>
              <w:t xml:space="preserve"> за </w:t>
            </w:r>
            <w:r w:rsidR="00A90D9C" w:rsidRPr="006321A2">
              <w:rPr>
                <w:rFonts w:ascii="Times New Roman" w:eastAsia="Times New Roman" w:hAnsi="Times New Roman" w:cs="Times New Roman"/>
                <w:b/>
                <w:sz w:val="24"/>
                <w:szCs w:val="24"/>
                <w:lang w:val="uk-UA" w:eastAsia="ru-RU"/>
              </w:rPr>
              <w:t>ОК</w:t>
            </w:r>
          </w:p>
        </w:tc>
      </w:tr>
      <w:tr w:rsidR="00B016E0" w:rsidRPr="006321A2" w:rsidTr="00B016E0">
        <w:trPr>
          <w:cantSplit/>
        </w:trPr>
        <w:tc>
          <w:tcPr>
            <w:tcW w:w="2877" w:type="pct"/>
            <w:gridSpan w:val="12"/>
            <w:tcMar>
              <w:left w:w="57" w:type="dxa"/>
              <w:right w:w="57" w:type="dxa"/>
            </w:tcMar>
            <w:vAlign w:val="cente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b/>
                <w:sz w:val="24"/>
                <w:szCs w:val="24"/>
                <w:lang w:val="uk-UA" w:eastAsia="ru-RU"/>
              </w:rPr>
              <w:t>Модуль 1</w:t>
            </w:r>
          </w:p>
        </w:tc>
        <w:tc>
          <w:tcPr>
            <w:tcW w:w="554" w:type="pct"/>
            <w:vMerge w:val="restart"/>
            <w:tcMar>
              <w:left w:w="57" w:type="dxa"/>
              <w:right w:w="57" w:type="dxa"/>
            </w:tcMar>
            <w:vAlign w:val="cente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6</w:t>
            </w:r>
          </w:p>
        </w:tc>
        <w:tc>
          <w:tcPr>
            <w:tcW w:w="479" w:type="pct"/>
            <w:vMerge w:val="restart"/>
            <w:vAlign w:val="cente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4</w:t>
            </w:r>
            <w:r w:rsidRPr="006321A2">
              <w:rPr>
                <w:rFonts w:ascii="Times New Roman" w:eastAsia="Times New Roman" w:hAnsi="Times New Roman" w:cs="Times New Roman"/>
                <w:sz w:val="24"/>
                <w:szCs w:val="24"/>
                <w:lang w:eastAsia="ru-RU"/>
              </w:rPr>
              <w:t>0</w:t>
            </w:r>
          </w:p>
        </w:tc>
        <w:tc>
          <w:tcPr>
            <w:tcW w:w="545" w:type="pct"/>
            <w:vMerge w:val="restart"/>
            <w:tcMar>
              <w:left w:w="57" w:type="dxa"/>
              <w:right w:w="57" w:type="dxa"/>
            </w:tcMar>
            <w:vAlign w:val="cente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100</w:t>
            </w:r>
          </w:p>
        </w:tc>
        <w:tc>
          <w:tcPr>
            <w:tcW w:w="545" w:type="pct"/>
            <w:vMerge w:val="restart"/>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100</w:t>
            </w:r>
          </w:p>
        </w:tc>
      </w:tr>
      <w:tr w:rsidR="00B206DD" w:rsidRPr="006321A2" w:rsidTr="00B206DD">
        <w:trPr>
          <w:cantSplit/>
        </w:trPr>
        <w:tc>
          <w:tcPr>
            <w:tcW w:w="2877" w:type="pct"/>
            <w:gridSpan w:val="12"/>
            <w:tcMar>
              <w:left w:w="57" w:type="dxa"/>
              <w:right w:w="57" w:type="dxa"/>
            </w:tcMar>
            <w:vAlign w:val="center"/>
          </w:tcPr>
          <w:p w:rsidR="00B206DD" w:rsidRPr="006321A2" w:rsidRDefault="00B206DD" w:rsidP="00C703DD">
            <w:pPr>
              <w:spacing w:after="0" w:line="240" w:lineRule="auto"/>
              <w:jc w:val="center"/>
              <w:rPr>
                <w:rFonts w:ascii="Times New Roman" w:eastAsia="Times New Roman" w:hAnsi="Times New Roman" w:cs="Times New Roman"/>
                <w:sz w:val="24"/>
                <w:szCs w:val="24"/>
                <w:lang w:val="uk-UA" w:eastAsia="ru-RU"/>
              </w:rPr>
            </w:pPr>
          </w:p>
        </w:tc>
        <w:tc>
          <w:tcPr>
            <w:tcW w:w="554" w:type="pct"/>
            <w:vMerge/>
            <w:tcMar>
              <w:left w:w="57" w:type="dxa"/>
              <w:right w:w="57" w:type="dxa"/>
            </w:tcMar>
            <w:vAlign w:val="center"/>
          </w:tcPr>
          <w:p w:rsidR="00B206DD" w:rsidRPr="006321A2" w:rsidRDefault="00B206DD"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vAlign w:val="center"/>
          </w:tcPr>
          <w:p w:rsidR="00B206DD" w:rsidRPr="006321A2" w:rsidRDefault="00B206DD" w:rsidP="00C703DD">
            <w:pPr>
              <w:spacing w:after="0" w:line="240" w:lineRule="auto"/>
              <w:jc w:val="center"/>
              <w:rPr>
                <w:rFonts w:ascii="Times New Roman" w:eastAsia="Times New Roman" w:hAnsi="Times New Roman" w:cs="Times New Roman"/>
                <w:sz w:val="24"/>
                <w:szCs w:val="24"/>
                <w:lang w:eastAsia="ru-RU"/>
              </w:rPr>
            </w:pPr>
          </w:p>
        </w:tc>
        <w:tc>
          <w:tcPr>
            <w:tcW w:w="545" w:type="pct"/>
            <w:vMerge/>
            <w:tcMar>
              <w:left w:w="57" w:type="dxa"/>
              <w:right w:w="57" w:type="dxa"/>
            </w:tcMar>
            <w:vAlign w:val="center"/>
          </w:tcPr>
          <w:p w:rsidR="00B206DD" w:rsidRPr="006321A2" w:rsidRDefault="00B206DD"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206DD" w:rsidRPr="006321A2" w:rsidRDefault="00B206DD"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416"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Т1</w:t>
            </w:r>
          </w:p>
        </w:tc>
        <w:tc>
          <w:tcPr>
            <w:tcW w:w="415"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Т2</w:t>
            </w:r>
          </w:p>
        </w:tc>
        <w:tc>
          <w:tcPr>
            <w:tcW w:w="419"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Т3</w:t>
            </w:r>
          </w:p>
        </w:tc>
        <w:tc>
          <w:tcPr>
            <w:tcW w:w="347"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Т4</w:t>
            </w:r>
          </w:p>
        </w:tc>
        <w:tc>
          <w:tcPr>
            <w:tcW w:w="608"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Т5</w:t>
            </w:r>
          </w:p>
        </w:tc>
        <w:tc>
          <w:tcPr>
            <w:tcW w:w="672" w:type="pct"/>
            <w:gridSpan w:val="2"/>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Т6</w:t>
            </w:r>
          </w:p>
        </w:tc>
        <w:tc>
          <w:tcPr>
            <w:tcW w:w="554"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416"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9</w:t>
            </w:r>
          </w:p>
        </w:tc>
        <w:tc>
          <w:tcPr>
            <w:tcW w:w="415"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9</w:t>
            </w:r>
          </w:p>
        </w:tc>
        <w:tc>
          <w:tcPr>
            <w:tcW w:w="419"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9</w:t>
            </w:r>
          </w:p>
        </w:tc>
        <w:tc>
          <w:tcPr>
            <w:tcW w:w="347"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9</w:t>
            </w:r>
          </w:p>
        </w:tc>
        <w:tc>
          <w:tcPr>
            <w:tcW w:w="608" w:type="pct"/>
            <w:gridSpan w:val="2"/>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9</w:t>
            </w:r>
          </w:p>
        </w:tc>
        <w:tc>
          <w:tcPr>
            <w:tcW w:w="672" w:type="pct"/>
            <w:gridSpan w:val="2"/>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9</w:t>
            </w:r>
          </w:p>
        </w:tc>
        <w:tc>
          <w:tcPr>
            <w:tcW w:w="554"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2877" w:type="pct"/>
            <w:gridSpan w:val="12"/>
            <w:tcBorders>
              <w:right w:val="nil"/>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60</w:t>
            </w:r>
          </w:p>
        </w:tc>
        <w:tc>
          <w:tcPr>
            <w:tcW w:w="554" w:type="pct"/>
            <w:tcBorders>
              <w:left w:val="nil"/>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C703DD">
        <w:trPr>
          <w:cantSplit/>
        </w:trPr>
        <w:tc>
          <w:tcPr>
            <w:tcW w:w="2877" w:type="pct"/>
            <w:gridSpan w:val="12"/>
            <w:tcBorders>
              <w:righ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b/>
                <w:sz w:val="24"/>
                <w:szCs w:val="24"/>
                <w:lang w:val="uk-UA" w:eastAsia="ru-RU"/>
              </w:rPr>
              <w:t>Модуль 2</w:t>
            </w:r>
          </w:p>
        </w:tc>
        <w:tc>
          <w:tcPr>
            <w:tcW w:w="1578" w:type="pct"/>
            <w:gridSpan w:val="3"/>
            <w:tcBorders>
              <w:lef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2877" w:type="pct"/>
            <w:gridSpan w:val="12"/>
            <w:tcBorders>
              <w:righ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54" w:type="pct"/>
            <w:vMerge w:val="restart"/>
            <w:tcBorders>
              <w:lef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4</w:t>
            </w: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val="restart"/>
            <w:tcBorders>
              <w:lef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40</w:t>
            </w:r>
          </w:p>
        </w:tc>
        <w:tc>
          <w:tcPr>
            <w:tcW w:w="545" w:type="pct"/>
            <w:vMerge w:val="restart"/>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100</w:t>
            </w: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375" w:type="pct"/>
            <w:tcBorders>
              <w:righ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Т1</w:t>
            </w:r>
          </w:p>
        </w:tc>
        <w:tc>
          <w:tcPr>
            <w:tcW w:w="364"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Т2</w:t>
            </w:r>
          </w:p>
        </w:tc>
        <w:tc>
          <w:tcPr>
            <w:tcW w:w="411"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Т3</w:t>
            </w:r>
          </w:p>
        </w:tc>
        <w:tc>
          <w:tcPr>
            <w:tcW w:w="438"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en-US" w:eastAsia="ru-RU"/>
              </w:rPr>
            </w:pPr>
            <w:r w:rsidRPr="006321A2">
              <w:rPr>
                <w:rFonts w:ascii="Times New Roman" w:eastAsia="Times New Roman" w:hAnsi="Times New Roman" w:cs="Times New Roman"/>
                <w:sz w:val="24"/>
                <w:szCs w:val="24"/>
                <w:lang w:val="uk-UA" w:eastAsia="ru-RU"/>
              </w:rPr>
              <w:t>Т4</w:t>
            </w:r>
          </w:p>
        </w:tc>
        <w:tc>
          <w:tcPr>
            <w:tcW w:w="439"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Т5</w:t>
            </w:r>
          </w:p>
        </w:tc>
        <w:tc>
          <w:tcPr>
            <w:tcW w:w="439"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Т6</w:t>
            </w:r>
          </w:p>
        </w:tc>
        <w:tc>
          <w:tcPr>
            <w:tcW w:w="411" w:type="pct"/>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Т7</w:t>
            </w:r>
          </w:p>
        </w:tc>
        <w:tc>
          <w:tcPr>
            <w:tcW w:w="554" w:type="pct"/>
            <w:vMerge/>
            <w:tcBorders>
              <w:lef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tcBorders>
              <w:lef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375" w:type="pct"/>
            <w:tcBorders>
              <w:right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8</w:t>
            </w:r>
          </w:p>
        </w:tc>
        <w:tc>
          <w:tcPr>
            <w:tcW w:w="364"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8</w:t>
            </w:r>
          </w:p>
        </w:tc>
        <w:tc>
          <w:tcPr>
            <w:tcW w:w="411"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8</w:t>
            </w:r>
          </w:p>
        </w:tc>
        <w:tc>
          <w:tcPr>
            <w:tcW w:w="438"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8</w:t>
            </w:r>
          </w:p>
        </w:tc>
        <w:tc>
          <w:tcPr>
            <w:tcW w:w="439"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8</w:t>
            </w:r>
          </w:p>
        </w:tc>
        <w:tc>
          <w:tcPr>
            <w:tcW w:w="439" w:type="pct"/>
            <w:gridSpan w:val="2"/>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eastAsia="ru-RU"/>
              </w:rPr>
            </w:pPr>
            <w:r w:rsidRPr="006321A2">
              <w:rPr>
                <w:rFonts w:ascii="Times New Roman" w:eastAsia="Times New Roman" w:hAnsi="Times New Roman" w:cs="Times New Roman"/>
                <w:sz w:val="24"/>
                <w:szCs w:val="24"/>
                <w:lang w:val="uk-UA" w:eastAsia="ru-RU"/>
              </w:rPr>
              <w:t>8</w:t>
            </w:r>
          </w:p>
        </w:tc>
        <w:tc>
          <w:tcPr>
            <w:tcW w:w="411" w:type="pct"/>
            <w:tcBorders>
              <w:righ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8</w:t>
            </w:r>
          </w:p>
        </w:tc>
        <w:tc>
          <w:tcPr>
            <w:tcW w:w="554" w:type="pct"/>
            <w:vMerge/>
            <w:tcBorders>
              <w:left w:val="single" w:sz="4" w:space="0" w:color="auto"/>
              <w:bottom w:val="single" w:sz="4" w:space="0" w:color="auto"/>
            </w:tcBorders>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479" w:type="pct"/>
            <w:vMerge/>
            <w:tcBorders>
              <w:lef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r w:rsidR="00B016E0" w:rsidRPr="006321A2" w:rsidTr="00B016E0">
        <w:trPr>
          <w:cantSplit/>
        </w:trPr>
        <w:tc>
          <w:tcPr>
            <w:tcW w:w="3431" w:type="pct"/>
            <w:gridSpan w:val="13"/>
            <w:tcBorders>
              <w:top w:val="nil"/>
            </w:tcBorders>
            <w:tcMar>
              <w:left w:w="57" w:type="dxa"/>
              <w:right w:w="57" w:type="dxa"/>
            </w:tcMar>
          </w:tcPr>
          <w:p w:rsidR="00B016E0" w:rsidRPr="006321A2" w:rsidRDefault="00B016E0" w:rsidP="005A198D">
            <w:pPr>
              <w:spacing w:after="0" w:line="240" w:lineRule="auto"/>
              <w:ind w:firstLine="4196"/>
              <w:rPr>
                <w:rFonts w:ascii="Times New Roman" w:eastAsia="Times New Roman" w:hAnsi="Times New Roman" w:cs="Times New Roman"/>
                <w:sz w:val="24"/>
                <w:szCs w:val="24"/>
                <w:lang w:val="en-US" w:eastAsia="ru-RU"/>
              </w:rPr>
            </w:pPr>
            <w:r w:rsidRPr="006321A2">
              <w:rPr>
                <w:rFonts w:ascii="Times New Roman" w:eastAsia="Times New Roman" w:hAnsi="Times New Roman" w:cs="Times New Roman"/>
                <w:sz w:val="24"/>
                <w:szCs w:val="24"/>
                <w:lang w:val="en-US" w:eastAsia="ru-RU"/>
              </w:rPr>
              <w:t>60</w:t>
            </w:r>
          </w:p>
        </w:tc>
        <w:tc>
          <w:tcPr>
            <w:tcW w:w="479" w:type="pct"/>
            <w:vMerge/>
            <w:tcBorders>
              <w:left w:val="single" w:sz="4" w:space="0" w:color="auto"/>
            </w:tcBorders>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Mar>
              <w:left w:w="57" w:type="dxa"/>
              <w:right w:w="57" w:type="dxa"/>
            </w:tcMar>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c>
          <w:tcPr>
            <w:tcW w:w="545" w:type="pct"/>
            <w:vMerge/>
          </w:tcPr>
          <w:p w:rsidR="00B016E0" w:rsidRPr="006321A2" w:rsidRDefault="00B016E0" w:rsidP="00C703DD">
            <w:pPr>
              <w:spacing w:after="0" w:line="240" w:lineRule="auto"/>
              <w:jc w:val="center"/>
              <w:rPr>
                <w:rFonts w:ascii="Times New Roman" w:eastAsia="Times New Roman" w:hAnsi="Times New Roman" w:cs="Times New Roman"/>
                <w:sz w:val="24"/>
                <w:szCs w:val="24"/>
                <w:lang w:val="uk-UA" w:eastAsia="ru-RU"/>
              </w:rPr>
            </w:pPr>
          </w:p>
        </w:tc>
      </w:tr>
    </w:tbl>
    <w:p w:rsidR="00E1526A" w:rsidRPr="006321A2" w:rsidRDefault="004866BD" w:rsidP="00283787">
      <w:pPr>
        <w:tabs>
          <w:tab w:val="left" w:pos="450"/>
          <w:tab w:val="left" w:pos="900"/>
        </w:tabs>
        <w:spacing w:after="200" w:line="240" w:lineRule="auto"/>
        <w:contextualSpacing/>
        <w:jc w:val="both"/>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rPr>
        <w:t xml:space="preserve">                </w:t>
      </w:r>
    </w:p>
    <w:p w:rsidR="00283787" w:rsidRPr="006321A2" w:rsidRDefault="004866BD" w:rsidP="00283787">
      <w:pPr>
        <w:tabs>
          <w:tab w:val="left" w:pos="450"/>
          <w:tab w:val="left" w:pos="900"/>
        </w:tabs>
        <w:spacing w:after="200" w:line="240" w:lineRule="auto"/>
        <w:contextualSpacing/>
        <w:jc w:val="both"/>
        <w:rPr>
          <w:rFonts w:ascii="Times New Roman" w:eastAsia="Calibri" w:hAnsi="Times New Roman" w:cs="Times New Roman"/>
          <w:sz w:val="24"/>
          <w:szCs w:val="24"/>
        </w:rPr>
      </w:pPr>
      <w:r w:rsidRPr="006321A2">
        <w:rPr>
          <w:rFonts w:ascii="Times New Roman" w:eastAsia="Calibri" w:hAnsi="Times New Roman" w:cs="Times New Roman"/>
          <w:sz w:val="24"/>
          <w:szCs w:val="24"/>
        </w:rPr>
        <w:t xml:space="preserve"> </w:t>
      </w:r>
      <w:r w:rsidR="00283787" w:rsidRPr="006321A2">
        <w:rPr>
          <w:rFonts w:ascii="Times New Roman" w:eastAsia="Calibri" w:hAnsi="Times New Roman" w:cs="Times New Roman"/>
          <w:sz w:val="24"/>
          <w:szCs w:val="24"/>
        </w:rPr>
        <w:t xml:space="preserve">Максимальна </w:t>
      </w:r>
      <w:proofErr w:type="spellStart"/>
      <w:r w:rsidR="00283787" w:rsidRPr="006321A2">
        <w:rPr>
          <w:rFonts w:ascii="Times New Roman" w:eastAsia="Calibri" w:hAnsi="Times New Roman" w:cs="Times New Roman"/>
          <w:sz w:val="24"/>
          <w:szCs w:val="24"/>
        </w:rPr>
        <w:t>кількість</w:t>
      </w:r>
      <w:proofErr w:type="spellEnd"/>
      <w:r w:rsidR="00283787" w:rsidRPr="006321A2">
        <w:rPr>
          <w:rFonts w:ascii="Times New Roman" w:eastAsia="Calibri" w:hAnsi="Times New Roman" w:cs="Times New Roman"/>
          <w:sz w:val="24"/>
          <w:szCs w:val="24"/>
        </w:rPr>
        <w:t xml:space="preserve"> </w:t>
      </w:r>
      <w:proofErr w:type="spellStart"/>
      <w:r w:rsidR="00283787" w:rsidRPr="006321A2">
        <w:rPr>
          <w:rFonts w:ascii="Times New Roman" w:eastAsia="Calibri" w:hAnsi="Times New Roman" w:cs="Times New Roman"/>
          <w:sz w:val="24"/>
          <w:szCs w:val="24"/>
        </w:rPr>
        <w:t>балів</w:t>
      </w:r>
      <w:proofErr w:type="spellEnd"/>
      <w:r w:rsidR="00283787" w:rsidRPr="006321A2">
        <w:rPr>
          <w:rFonts w:ascii="Times New Roman" w:eastAsia="Calibri" w:hAnsi="Times New Roman" w:cs="Times New Roman"/>
          <w:sz w:val="24"/>
          <w:szCs w:val="24"/>
        </w:rPr>
        <w:t xml:space="preserve">, яку </w:t>
      </w:r>
      <w:proofErr w:type="spellStart"/>
      <w:r w:rsidR="00283787" w:rsidRPr="006321A2">
        <w:rPr>
          <w:rFonts w:ascii="Times New Roman" w:eastAsia="Calibri" w:hAnsi="Times New Roman" w:cs="Times New Roman"/>
          <w:sz w:val="24"/>
          <w:szCs w:val="24"/>
        </w:rPr>
        <w:t>може</w:t>
      </w:r>
      <w:proofErr w:type="spellEnd"/>
      <w:r w:rsidR="00283787" w:rsidRPr="006321A2">
        <w:rPr>
          <w:rFonts w:ascii="Times New Roman" w:eastAsia="Calibri" w:hAnsi="Times New Roman" w:cs="Times New Roman"/>
          <w:sz w:val="24"/>
          <w:szCs w:val="24"/>
        </w:rPr>
        <w:t xml:space="preserve"> </w:t>
      </w:r>
      <w:proofErr w:type="spellStart"/>
      <w:r w:rsidR="00283787" w:rsidRPr="006321A2">
        <w:rPr>
          <w:rFonts w:ascii="Times New Roman" w:eastAsia="Calibri" w:hAnsi="Times New Roman" w:cs="Times New Roman"/>
          <w:sz w:val="24"/>
          <w:szCs w:val="24"/>
        </w:rPr>
        <w:t>набрати</w:t>
      </w:r>
      <w:proofErr w:type="spellEnd"/>
      <w:r w:rsidR="00283787" w:rsidRPr="006321A2">
        <w:rPr>
          <w:rFonts w:ascii="Times New Roman" w:eastAsia="Calibri" w:hAnsi="Times New Roman" w:cs="Times New Roman"/>
          <w:sz w:val="24"/>
          <w:szCs w:val="24"/>
        </w:rPr>
        <w:t xml:space="preserve"> </w:t>
      </w:r>
      <w:proofErr w:type="spellStart"/>
      <w:r w:rsidR="00283787" w:rsidRPr="006321A2">
        <w:rPr>
          <w:rFonts w:ascii="Times New Roman" w:eastAsia="Calibri" w:hAnsi="Times New Roman" w:cs="Times New Roman"/>
          <w:sz w:val="24"/>
          <w:szCs w:val="24"/>
        </w:rPr>
        <w:t>здобувач</w:t>
      </w:r>
      <w:proofErr w:type="spellEnd"/>
      <w:r w:rsidR="00283787" w:rsidRPr="006321A2">
        <w:rPr>
          <w:rFonts w:ascii="Times New Roman" w:eastAsia="Calibri" w:hAnsi="Times New Roman" w:cs="Times New Roman"/>
          <w:sz w:val="24"/>
          <w:szCs w:val="24"/>
        </w:rPr>
        <w:t xml:space="preserve"> </w:t>
      </w:r>
      <w:proofErr w:type="spellStart"/>
      <w:r w:rsidR="00283787" w:rsidRPr="006321A2">
        <w:rPr>
          <w:rFonts w:ascii="Times New Roman" w:eastAsia="Calibri" w:hAnsi="Times New Roman" w:cs="Times New Roman"/>
          <w:sz w:val="24"/>
          <w:szCs w:val="24"/>
        </w:rPr>
        <w:t>освіти</w:t>
      </w:r>
      <w:proofErr w:type="spellEnd"/>
      <w:r w:rsidR="00283787" w:rsidRPr="006321A2">
        <w:rPr>
          <w:rFonts w:ascii="Times New Roman" w:eastAsia="Calibri" w:hAnsi="Times New Roman" w:cs="Times New Roman"/>
          <w:sz w:val="24"/>
          <w:szCs w:val="24"/>
        </w:rPr>
        <w:t xml:space="preserve"> на одному практичному </w:t>
      </w:r>
      <w:proofErr w:type="spellStart"/>
      <w:r w:rsidR="00283787" w:rsidRPr="006321A2">
        <w:rPr>
          <w:rFonts w:ascii="Times New Roman" w:eastAsia="Calibri" w:hAnsi="Times New Roman" w:cs="Times New Roman"/>
          <w:sz w:val="24"/>
          <w:szCs w:val="24"/>
        </w:rPr>
        <w:t>занятті</w:t>
      </w:r>
      <w:proofErr w:type="spellEnd"/>
      <w:r w:rsidR="00283787" w:rsidRPr="006321A2">
        <w:rPr>
          <w:rFonts w:ascii="Times New Roman" w:eastAsia="Calibri" w:hAnsi="Times New Roman" w:cs="Times New Roman"/>
          <w:sz w:val="24"/>
          <w:szCs w:val="24"/>
        </w:rPr>
        <w:t xml:space="preserve"> при </w:t>
      </w:r>
      <w:proofErr w:type="spellStart"/>
      <w:r w:rsidR="00283787" w:rsidRPr="006321A2">
        <w:rPr>
          <w:rFonts w:ascii="Times New Roman" w:eastAsia="Calibri" w:hAnsi="Times New Roman" w:cs="Times New Roman"/>
          <w:sz w:val="24"/>
          <w:szCs w:val="24"/>
        </w:rPr>
        <w:t>вивченні</w:t>
      </w:r>
      <w:proofErr w:type="spellEnd"/>
      <w:r w:rsidR="00283787" w:rsidRPr="006321A2">
        <w:rPr>
          <w:rFonts w:ascii="Times New Roman" w:eastAsia="Calibri" w:hAnsi="Times New Roman" w:cs="Times New Roman"/>
          <w:sz w:val="24"/>
          <w:szCs w:val="24"/>
        </w:rPr>
        <w:t xml:space="preserve"> І модуля</w:t>
      </w:r>
      <w:r w:rsidR="00913351" w:rsidRPr="006321A2">
        <w:rPr>
          <w:rFonts w:ascii="Times New Roman" w:eastAsia="Calibri" w:hAnsi="Times New Roman" w:cs="Times New Roman"/>
          <w:sz w:val="24"/>
          <w:szCs w:val="24"/>
          <w:lang w:val="uk-UA"/>
        </w:rPr>
        <w:t>,</w:t>
      </w:r>
      <w:r w:rsidR="00283787" w:rsidRPr="006321A2">
        <w:rPr>
          <w:rFonts w:ascii="Times New Roman" w:eastAsia="Calibri" w:hAnsi="Times New Roman" w:cs="Times New Roman"/>
          <w:sz w:val="24"/>
          <w:szCs w:val="24"/>
        </w:rPr>
        <w:t xml:space="preserve"> - 9 </w:t>
      </w:r>
      <w:proofErr w:type="spellStart"/>
      <w:r w:rsidR="00283787" w:rsidRPr="006321A2">
        <w:rPr>
          <w:rFonts w:ascii="Times New Roman" w:eastAsia="Calibri" w:hAnsi="Times New Roman" w:cs="Times New Roman"/>
          <w:sz w:val="24"/>
          <w:szCs w:val="24"/>
        </w:rPr>
        <w:t>балів</w:t>
      </w:r>
      <w:proofErr w:type="spellEnd"/>
      <w:proofErr w:type="gramStart"/>
      <w:r w:rsidR="00283787" w:rsidRPr="006321A2">
        <w:rPr>
          <w:rFonts w:ascii="Times New Roman" w:eastAsia="Calibri" w:hAnsi="Times New Roman" w:cs="Times New Roman"/>
          <w:sz w:val="24"/>
          <w:szCs w:val="24"/>
        </w:rPr>
        <w:t xml:space="preserve"> .</w:t>
      </w:r>
      <w:proofErr w:type="gramEnd"/>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rPr>
      </w:pPr>
      <w:r w:rsidRPr="006321A2">
        <w:rPr>
          <w:rFonts w:ascii="Times New Roman" w:eastAsia="Calibri" w:hAnsi="Times New Roman" w:cs="Times New Roman"/>
          <w:sz w:val="24"/>
          <w:szCs w:val="24"/>
        </w:rPr>
        <w:t xml:space="preserve">«5» - 9 </w:t>
      </w:r>
      <w:proofErr w:type="spellStart"/>
      <w:r w:rsidRPr="006321A2">
        <w:rPr>
          <w:rFonts w:ascii="Times New Roman" w:eastAsia="Calibri" w:hAnsi="Times New Roman" w:cs="Times New Roman"/>
          <w:sz w:val="24"/>
          <w:szCs w:val="24"/>
        </w:rPr>
        <w:t>балі</w:t>
      </w:r>
      <w:proofErr w:type="gramStart"/>
      <w:r w:rsidRPr="006321A2">
        <w:rPr>
          <w:rFonts w:ascii="Times New Roman" w:eastAsia="Calibri" w:hAnsi="Times New Roman" w:cs="Times New Roman"/>
          <w:sz w:val="24"/>
          <w:szCs w:val="24"/>
        </w:rPr>
        <w:t>в</w:t>
      </w:r>
      <w:proofErr w:type="spellEnd"/>
      <w:proofErr w:type="gramEnd"/>
      <w:r w:rsidRPr="006321A2">
        <w:rPr>
          <w:rFonts w:ascii="Times New Roman" w:eastAsia="Calibri" w:hAnsi="Times New Roman" w:cs="Times New Roman"/>
          <w:sz w:val="24"/>
          <w:szCs w:val="24"/>
        </w:rPr>
        <w:t xml:space="preserve">, </w:t>
      </w:r>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rPr>
      </w:pPr>
      <w:r w:rsidRPr="006321A2">
        <w:rPr>
          <w:rFonts w:ascii="Times New Roman" w:eastAsia="Calibri" w:hAnsi="Times New Roman" w:cs="Times New Roman"/>
          <w:sz w:val="24"/>
          <w:szCs w:val="24"/>
        </w:rPr>
        <w:t xml:space="preserve">«4» - 7-8 </w:t>
      </w:r>
      <w:proofErr w:type="spellStart"/>
      <w:r w:rsidRPr="006321A2">
        <w:rPr>
          <w:rFonts w:ascii="Times New Roman" w:eastAsia="Calibri" w:hAnsi="Times New Roman" w:cs="Times New Roman"/>
          <w:sz w:val="24"/>
          <w:szCs w:val="24"/>
        </w:rPr>
        <w:t>балі</w:t>
      </w:r>
      <w:proofErr w:type="gramStart"/>
      <w:r w:rsidRPr="006321A2">
        <w:rPr>
          <w:rFonts w:ascii="Times New Roman" w:eastAsia="Calibri" w:hAnsi="Times New Roman" w:cs="Times New Roman"/>
          <w:sz w:val="24"/>
          <w:szCs w:val="24"/>
        </w:rPr>
        <w:t>в</w:t>
      </w:r>
      <w:proofErr w:type="spellEnd"/>
      <w:proofErr w:type="gramEnd"/>
      <w:r w:rsidRPr="006321A2">
        <w:rPr>
          <w:rFonts w:ascii="Times New Roman" w:eastAsia="Calibri" w:hAnsi="Times New Roman" w:cs="Times New Roman"/>
          <w:sz w:val="24"/>
          <w:szCs w:val="24"/>
        </w:rPr>
        <w:t xml:space="preserve">, </w:t>
      </w:r>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rPr>
      </w:pPr>
      <w:r w:rsidRPr="006321A2">
        <w:rPr>
          <w:rFonts w:ascii="Times New Roman" w:eastAsia="Calibri" w:hAnsi="Times New Roman" w:cs="Times New Roman"/>
          <w:sz w:val="24"/>
          <w:szCs w:val="24"/>
        </w:rPr>
        <w:t>«</w:t>
      </w:r>
      <w:proofErr w:type="gramStart"/>
      <w:r w:rsidRPr="006321A2">
        <w:rPr>
          <w:rFonts w:ascii="Times New Roman" w:eastAsia="Calibri" w:hAnsi="Times New Roman" w:cs="Times New Roman"/>
          <w:sz w:val="24"/>
          <w:szCs w:val="24"/>
        </w:rPr>
        <w:t>З</w:t>
      </w:r>
      <w:proofErr w:type="gramEnd"/>
      <w:r w:rsidRPr="006321A2">
        <w:rPr>
          <w:rFonts w:ascii="Times New Roman" w:eastAsia="Calibri" w:hAnsi="Times New Roman" w:cs="Times New Roman"/>
          <w:sz w:val="24"/>
          <w:szCs w:val="24"/>
        </w:rPr>
        <w:t xml:space="preserve">» - 6 </w:t>
      </w:r>
      <w:proofErr w:type="spellStart"/>
      <w:r w:rsidRPr="006321A2">
        <w:rPr>
          <w:rFonts w:ascii="Times New Roman" w:eastAsia="Calibri" w:hAnsi="Times New Roman" w:cs="Times New Roman"/>
          <w:sz w:val="24"/>
          <w:szCs w:val="24"/>
        </w:rPr>
        <w:t>балів</w:t>
      </w:r>
      <w:proofErr w:type="spellEnd"/>
      <w:r w:rsidRPr="006321A2">
        <w:rPr>
          <w:rFonts w:ascii="Times New Roman" w:eastAsia="Calibri" w:hAnsi="Times New Roman" w:cs="Times New Roman"/>
          <w:sz w:val="24"/>
          <w:szCs w:val="24"/>
        </w:rPr>
        <w:t xml:space="preserve">, </w:t>
      </w:r>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rPr>
      </w:pPr>
      <w:r w:rsidRPr="006321A2">
        <w:rPr>
          <w:rFonts w:ascii="Times New Roman" w:eastAsia="Calibri" w:hAnsi="Times New Roman" w:cs="Times New Roman"/>
          <w:sz w:val="24"/>
          <w:szCs w:val="24"/>
        </w:rPr>
        <w:t xml:space="preserve">«2» - 5 </w:t>
      </w:r>
      <w:proofErr w:type="spellStart"/>
      <w:r w:rsidRPr="006321A2">
        <w:rPr>
          <w:rFonts w:ascii="Times New Roman" w:eastAsia="Calibri" w:hAnsi="Times New Roman" w:cs="Times New Roman"/>
          <w:sz w:val="24"/>
          <w:szCs w:val="24"/>
        </w:rPr>
        <w:t>балів</w:t>
      </w:r>
      <w:proofErr w:type="spellEnd"/>
      <w:r w:rsidRPr="006321A2">
        <w:rPr>
          <w:rFonts w:ascii="Times New Roman" w:eastAsia="Calibri" w:hAnsi="Times New Roman" w:cs="Times New Roman"/>
          <w:sz w:val="24"/>
          <w:szCs w:val="24"/>
        </w:rPr>
        <w:t xml:space="preserve"> і </w:t>
      </w:r>
      <w:proofErr w:type="spellStart"/>
      <w:r w:rsidRPr="006321A2">
        <w:rPr>
          <w:rFonts w:ascii="Times New Roman" w:eastAsia="Calibri" w:hAnsi="Times New Roman" w:cs="Times New Roman"/>
          <w:sz w:val="24"/>
          <w:szCs w:val="24"/>
        </w:rPr>
        <w:t>менше</w:t>
      </w:r>
      <w:proofErr w:type="spellEnd"/>
      <w:r w:rsidRPr="006321A2">
        <w:rPr>
          <w:rFonts w:ascii="Times New Roman" w:eastAsia="Calibri" w:hAnsi="Times New Roman" w:cs="Times New Roman"/>
          <w:sz w:val="24"/>
          <w:szCs w:val="24"/>
        </w:rPr>
        <w:t>.</w:t>
      </w:r>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lang w:val="uk-UA"/>
        </w:rPr>
      </w:pPr>
      <w:proofErr w:type="spellStart"/>
      <w:r w:rsidRPr="006321A2">
        <w:rPr>
          <w:rFonts w:ascii="Times New Roman" w:eastAsia="Calibri" w:hAnsi="Times New Roman" w:cs="Times New Roman"/>
          <w:sz w:val="24"/>
          <w:szCs w:val="24"/>
        </w:rPr>
        <w:t>Мінімальна</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кількість</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балів</w:t>
      </w:r>
      <w:proofErr w:type="spellEnd"/>
      <w:r w:rsidRPr="006321A2">
        <w:rPr>
          <w:rFonts w:ascii="Times New Roman" w:eastAsia="Calibri" w:hAnsi="Times New Roman" w:cs="Times New Roman"/>
          <w:sz w:val="24"/>
          <w:szCs w:val="24"/>
        </w:rPr>
        <w:t xml:space="preserve">, яку повинен </w:t>
      </w:r>
      <w:proofErr w:type="spellStart"/>
      <w:r w:rsidRPr="006321A2">
        <w:rPr>
          <w:rFonts w:ascii="Times New Roman" w:eastAsia="Calibri" w:hAnsi="Times New Roman" w:cs="Times New Roman"/>
          <w:sz w:val="24"/>
          <w:szCs w:val="24"/>
        </w:rPr>
        <w:t>набрати</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здобувач</w:t>
      </w:r>
      <w:proofErr w:type="spellEnd"/>
      <w:r w:rsidRPr="006321A2">
        <w:rPr>
          <w:rFonts w:ascii="Times New Roman" w:eastAsia="Calibri" w:hAnsi="Times New Roman" w:cs="Times New Roman"/>
          <w:sz w:val="24"/>
          <w:szCs w:val="24"/>
        </w:rPr>
        <w:t xml:space="preserve"> </w:t>
      </w:r>
      <w:proofErr w:type="spellStart"/>
      <w:r w:rsidRPr="006321A2">
        <w:rPr>
          <w:rFonts w:ascii="Times New Roman" w:eastAsia="Calibri" w:hAnsi="Times New Roman" w:cs="Times New Roman"/>
          <w:sz w:val="24"/>
          <w:szCs w:val="24"/>
        </w:rPr>
        <w:t>освіти</w:t>
      </w:r>
      <w:proofErr w:type="spellEnd"/>
      <w:r w:rsidRPr="006321A2">
        <w:rPr>
          <w:rFonts w:ascii="Times New Roman" w:eastAsia="Calibri" w:hAnsi="Times New Roman" w:cs="Times New Roman"/>
          <w:sz w:val="24"/>
          <w:szCs w:val="24"/>
        </w:rPr>
        <w:t xml:space="preserve"> для допуску до </w:t>
      </w:r>
      <w:proofErr w:type="spellStart"/>
      <w:proofErr w:type="gramStart"/>
      <w:r w:rsidRPr="006321A2">
        <w:rPr>
          <w:rFonts w:ascii="Times New Roman" w:eastAsia="Calibri" w:hAnsi="Times New Roman" w:cs="Times New Roman"/>
          <w:sz w:val="24"/>
          <w:szCs w:val="24"/>
        </w:rPr>
        <w:t>п</w:t>
      </w:r>
      <w:proofErr w:type="gramEnd"/>
      <w:r w:rsidRPr="006321A2">
        <w:rPr>
          <w:rFonts w:ascii="Times New Roman" w:eastAsia="Calibri" w:hAnsi="Times New Roman" w:cs="Times New Roman"/>
          <w:sz w:val="24"/>
          <w:szCs w:val="24"/>
        </w:rPr>
        <w:t>ідсумкового</w:t>
      </w:r>
      <w:proofErr w:type="spellEnd"/>
      <w:r w:rsidRPr="006321A2">
        <w:rPr>
          <w:rFonts w:ascii="Times New Roman" w:eastAsia="Calibri" w:hAnsi="Times New Roman" w:cs="Times New Roman"/>
          <w:sz w:val="24"/>
          <w:szCs w:val="24"/>
        </w:rPr>
        <w:t xml:space="preserve"> модульного контролю - 36 </w:t>
      </w:r>
      <w:proofErr w:type="spellStart"/>
      <w:r w:rsidRPr="006321A2">
        <w:rPr>
          <w:rFonts w:ascii="Times New Roman" w:eastAsia="Calibri" w:hAnsi="Times New Roman" w:cs="Times New Roman"/>
          <w:sz w:val="24"/>
          <w:szCs w:val="24"/>
        </w:rPr>
        <w:t>балів</w:t>
      </w:r>
      <w:proofErr w:type="spellEnd"/>
      <w:r w:rsidRPr="006321A2">
        <w:rPr>
          <w:rFonts w:ascii="Times New Roman" w:eastAsia="Calibri" w:hAnsi="Times New Roman" w:cs="Times New Roman"/>
          <w:sz w:val="24"/>
          <w:szCs w:val="24"/>
        </w:rPr>
        <w:t>.</w:t>
      </w:r>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lang w:val="uk-UA"/>
        </w:rPr>
      </w:pPr>
    </w:p>
    <w:p w:rsidR="00283787" w:rsidRPr="006321A2" w:rsidRDefault="00283787" w:rsidP="00283787">
      <w:pPr>
        <w:pStyle w:val="ae"/>
        <w:spacing w:after="0"/>
        <w:ind w:right="-2"/>
        <w:jc w:val="both"/>
        <w:rPr>
          <w:sz w:val="24"/>
          <w:lang w:val="uk-UA" w:eastAsia="uk-UA"/>
        </w:rPr>
      </w:pPr>
      <w:r w:rsidRPr="006321A2">
        <w:rPr>
          <w:sz w:val="24"/>
          <w:lang w:val="uk-UA" w:eastAsia="uk-UA"/>
        </w:rPr>
        <w:t xml:space="preserve">      Максимальна кількість балів, яку може набрати здобувач освіти на одному практичному занятті при вивченні </w:t>
      </w:r>
      <w:r w:rsidR="00913351" w:rsidRPr="006321A2">
        <w:rPr>
          <w:sz w:val="24"/>
          <w:lang w:val="uk-UA" w:eastAsia="uk-UA"/>
        </w:rPr>
        <w:t xml:space="preserve">ІІ </w:t>
      </w:r>
      <w:r w:rsidRPr="006321A2">
        <w:rPr>
          <w:sz w:val="24"/>
          <w:lang w:val="uk-UA" w:eastAsia="uk-UA"/>
        </w:rPr>
        <w:t>модуля</w:t>
      </w:r>
      <w:r w:rsidR="00913351" w:rsidRPr="006321A2">
        <w:rPr>
          <w:sz w:val="24"/>
          <w:lang w:val="uk-UA" w:eastAsia="uk-UA"/>
        </w:rPr>
        <w:t>,</w:t>
      </w:r>
      <w:r w:rsidRPr="006321A2">
        <w:rPr>
          <w:sz w:val="24"/>
          <w:lang w:val="uk-UA" w:eastAsia="uk-UA"/>
        </w:rPr>
        <w:t xml:space="preserve"> </w:t>
      </w:r>
      <w:r w:rsidRPr="006321A2">
        <w:rPr>
          <w:sz w:val="24"/>
          <w:lang w:val="uk-UA"/>
        </w:rPr>
        <w:t xml:space="preserve">- 8 </w:t>
      </w:r>
      <w:r w:rsidRPr="006321A2">
        <w:rPr>
          <w:sz w:val="24"/>
          <w:lang w:val="uk-UA" w:eastAsia="uk-UA"/>
        </w:rPr>
        <w:t>балів .</w:t>
      </w:r>
    </w:p>
    <w:p w:rsidR="00283787" w:rsidRPr="006321A2" w:rsidRDefault="00283787" w:rsidP="00283787">
      <w:pPr>
        <w:pStyle w:val="ae"/>
        <w:spacing w:after="0"/>
        <w:ind w:left="993" w:right="-2"/>
        <w:jc w:val="both"/>
        <w:rPr>
          <w:sz w:val="24"/>
          <w:lang w:val="uk-UA" w:eastAsia="uk-UA"/>
        </w:rPr>
      </w:pPr>
      <w:r w:rsidRPr="006321A2">
        <w:rPr>
          <w:sz w:val="24"/>
          <w:lang w:val="uk-UA"/>
        </w:rPr>
        <w:t xml:space="preserve">«5» - 8 </w:t>
      </w:r>
      <w:r w:rsidRPr="006321A2">
        <w:rPr>
          <w:sz w:val="24"/>
          <w:lang w:val="uk-UA" w:eastAsia="uk-UA"/>
        </w:rPr>
        <w:t xml:space="preserve">балів, </w:t>
      </w:r>
    </w:p>
    <w:p w:rsidR="00283787" w:rsidRPr="006321A2" w:rsidRDefault="00283787" w:rsidP="00283787">
      <w:pPr>
        <w:pStyle w:val="ae"/>
        <w:spacing w:after="0"/>
        <w:ind w:left="993" w:right="-2"/>
        <w:jc w:val="both"/>
        <w:rPr>
          <w:sz w:val="24"/>
          <w:lang w:val="uk-UA" w:eastAsia="uk-UA"/>
        </w:rPr>
      </w:pPr>
      <w:r w:rsidRPr="006321A2">
        <w:rPr>
          <w:sz w:val="24"/>
          <w:lang w:val="uk-UA"/>
        </w:rPr>
        <w:t xml:space="preserve">«4» - 6 - 7 </w:t>
      </w:r>
      <w:r w:rsidRPr="006321A2">
        <w:rPr>
          <w:sz w:val="24"/>
          <w:lang w:val="uk-UA" w:eastAsia="uk-UA"/>
        </w:rPr>
        <w:t xml:space="preserve">балів, </w:t>
      </w:r>
    </w:p>
    <w:p w:rsidR="00283787" w:rsidRPr="006321A2" w:rsidRDefault="00283787" w:rsidP="00283787">
      <w:pPr>
        <w:pStyle w:val="ae"/>
        <w:spacing w:after="0"/>
        <w:ind w:left="993" w:right="-2"/>
        <w:jc w:val="both"/>
        <w:rPr>
          <w:sz w:val="24"/>
          <w:lang w:val="uk-UA" w:eastAsia="uk-UA"/>
        </w:rPr>
      </w:pPr>
      <w:r w:rsidRPr="006321A2">
        <w:rPr>
          <w:sz w:val="24"/>
          <w:lang w:val="uk-UA" w:eastAsia="uk-UA"/>
        </w:rPr>
        <w:t xml:space="preserve">«З» </w:t>
      </w:r>
      <w:r w:rsidRPr="006321A2">
        <w:rPr>
          <w:sz w:val="24"/>
          <w:lang w:val="uk-UA"/>
        </w:rPr>
        <w:t xml:space="preserve">- 5 </w:t>
      </w:r>
      <w:r w:rsidRPr="006321A2">
        <w:rPr>
          <w:sz w:val="24"/>
          <w:lang w:val="uk-UA" w:eastAsia="uk-UA"/>
        </w:rPr>
        <w:t xml:space="preserve">балів, </w:t>
      </w:r>
    </w:p>
    <w:p w:rsidR="00283787" w:rsidRPr="006321A2" w:rsidRDefault="00283787" w:rsidP="00283787">
      <w:pPr>
        <w:pStyle w:val="ae"/>
        <w:spacing w:after="0"/>
        <w:ind w:left="993" w:right="-2"/>
        <w:jc w:val="both"/>
        <w:rPr>
          <w:sz w:val="24"/>
          <w:lang w:val="uk-UA"/>
        </w:rPr>
      </w:pPr>
      <w:r w:rsidRPr="006321A2">
        <w:rPr>
          <w:sz w:val="24"/>
          <w:lang w:val="uk-UA"/>
        </w:rPr>
        <w:t>«2</w:t>
      </w:r>
      <w:r w:rsidRPr="006321A2">
        <w:rPr>
          <w:b/>
          <w:sz w:val="24"/>
          <w:lang w:val="uk-UA"/>
        </w:rPr>
        <w:t>» -</w:t>
      </w:r>
      <w:r w:rsidRPr="006321A2">
        <w:rPr>
          <w:rStyle w:val="af0"/>
          <w:b w:val="0"/>
          <w:sz w:val="24"/>
          <w:szCs w:val="24"/>
          <w:lang w:val="uk-UA"/>
        </w:rPr>
        <w:t xml:space="preserve"> 4 </w:t>
      </w:r>
      <w:r w:rsidRPr="006321A2">
        <w:rPr>
          <w:sz w:val="24"/>
          <w:lang w:val="uk-UA" w:eastAsia="uk-UA"/>
        </w:rPr>
        <w:t>бали</w:t>
      </w:r>
      <w:r w:rsidRPr="006321A2">
        <w:rPr>
          <w:rStyle w:val="af0"/>
          <w:b w:val="0"/>
          <w:sz w:val="24"/>
          <w:szCs w:val="24"/>
          <w:lang w:val="uk-UA"/>
        </w:rPr>
        <w:t xml:space="preserve"> і </w:t>
      </w:r>
      <w:r w:rsidRPr="006321A2">
        <w:rPr>
          <w:rStyle w:val="af0"/>
          <w:b w:val="0"/>
          <w:sz w:val="24"/>
          <w:szCs w:val="24"/>
          <w:lang w:val="uk-UA" w:eastAsia="uk-UA"/>
        </w:rPr>
        <w:t>менше</w:t>
      </w:r>
      <w:r w:rsidRPr="006321A2">
        <w:rPr>
          <w:b/>
          <w:sz w:val="24"/>
          <w:lang w:val="uk-UA" w:eastAsia="uk-UA"/>
        </w:rPr>
        <w:t>.</w:t>
      </w:r>
    </w:p>
    <w:p w:rsidR="00283787" w:rsidRPr="006321A2" w:rsidRDefault="00283787" w:rsidP="00283787">
      <w:pPr>
        <w:pStyle w:val="ae"/>
        <w:tabs>
          <w:tab w:val="left" w:pos="6279"/>
        </w:tabs>
        <w:spacing w:after="0"/>
        <w:ind w:firstLine="709"/>
        <w:jc w:val="both"/>
        <w:rPr>
          <w:sz w:val="24"/>
          <w:lang w:val="uk-UA"/>
        </w:rPr>
      </w:pPr>
      <w:r w:rsidRPr="006321A2">
        <w:rPr>
          <w:sz w:val="24"/>
          <w:lang w:val="uk-UA" w:eastAsia="uk-UA"/>
        </w:rPr>
        <w:t xml:space="preserve">Мінімальна кількість балів, яку повинен набрати здобувач освіти для допуску до підсумкового модульного контролю </w:t>
      </w:r>
      <w:r w:rsidRPr="006321A2">
        <w:rPr>
          <w:sz w:val="24"/>
          <w:lang w:val="uk-UA"/>
        </w:rPr>
        <w:t xml:space="preserve">- 35 </w:t>
      </w:r>
      <w:r w:rsidRPr="006321A2">
        <w:rPr>
          <w:sz w:val="24"/>
          <w:lang w:val="uk-UA" w:eastAsia="uk-UA"/>
        </w:rPr>
        <w:t>балів.</w:t>
      </w:r>
    </w:p>
    <w:p w:rsidR="00283787" w:rsidRPr="006321A2" w:rsidRDefault="00283787" w:rsidP="00283787">
      <w:pPr>
        <w:tabs>
          <w:tab w:val="left" w:pos="450"/>
          <w:tab w:val="left" w:pos="900"/>
        </w:tabs>
        <w:spacing w:after="200" w:line="240" w:lineRule="auto"/>
        <w:contextualSpacing/>
        <w:jc w:val="both"/>
        <w:rPr>
          <w:rFonts w:ascii="Times New Roman" w:eastAsia="Calibri" w:hAnsi="Times New Roman" w:cs="Times New Roman"/>
          <w:sz w:val="24"/>
          <w:szCs w:val="24"/>
          <w:lang w:val="uk-UA"/>
        </w:rPr>
      </w:pPr>
    </w:p>
    <w:p w:rsidR="00712F00" w:rsidRPr="006321A2" w:rsidRDefault="004866BD" w:rsidP="004866BD">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r w:rsidRPr="006321A2">
        <w:rPr>
          <w:rFonts w:ascii="Times New Roman" w:eastAsia="Calibri" w:hAnsi="Times New Roman" w:cs="Times New Roman"/>
          <w:sz w:val="24"/>
          <w:szCs w:val="24"/>
          <w:lang w:val="uk-UA"/>
        </w:rPr>
        <w:t>Примітка: Т1, Т2…Т</w:t>
      </w:r>
      <w:r w:rsidR="005A198D" w:rsidRPr="006321A2">
        <w:rPr>
          <w:rFonts w:ascii="Times New Roman" w:eastAsia="Calibri" w:hAnsi="Times New Roman" w:cs="Times New Roman"/>
          <w:sz w:val="24"/>
          <w:szCs w:val="24"/>
        </w:rPr>
        <w:t>7</w:t>
      </w:r>
      <w:r w:rsidRPr="006321A2">
        <w:rPr>
          <w:rFonts w:ascii="Times New Roman" w:eastAsia="Calibri" w:hAnsi="Times New Roman" w:cs="Times New Roman"/>
          <w:sz w:val="24"/>
          <w:szCs w:val="24"/>
          <w:lang w:val="uk-UA"/>
        </w:rPr>
        <w:t xml:space="preserve"> – тема практичних занять згідно програми, ПМК – підсумковий модульний контроль</w:t>
      </w:r>
      <w:r w:rsidR="005A198D" w:rsidRPr="006321A2">
        <w:rPr>
          <w:rFonts w:ascii="Times New Roman" w:eastAsia="Calibri" w:hAnsi="Times New Roman" w:cs="Times New Roman"/>
          <w:sz w:val="24"/>
          <w:szCs w:val="24"/>
          <w:lang w:val="uk-UA"/>
        </w:rPr>
        <w:t>, ІДР</w:t>
      </w:r>
      <w:r w:rsidR="002051AA" w:rsidRPr="006321A2">
        <w:rPr>
          <w:rFonts w:ascii="Times New Roman" w:eastAsia="Calibri" w:hAnsi="Times New Roman" w:cs="Times New Roman"/>
          <w:sz w:val="24"/>
          <w:szCs w:val="24"/>
          <w:lang w:val="uk-UA"/>
        </w:rPr>
        <w:t>З</w:t>
      </w:r>
      <w:r w:rsidR="00540E5E" w:rsidRPr="006321A2">
        <w:rPr>
          <w:rFonts w:ascii="Times New Roman" w:eastAsia="Calibri" w:hAnsi="Times New Roman" w:cs="Times New Roman"/>
          <w:sz w:val="24"/>
          <w:szCs w:val="24"/>
          <w:lang w:val="uk-UA"/>
        </w:rPr>
        <w:t>О</w:t>
      </w:r>
      <w:r w:rsidR="005A198D" w:rsidRPr="006321A2">
        <w:rPr>
          <w:rFonts w:ascii="Times New Roman" w:eastAsia="Calibri" w:hAnsi="Times New Roman" w:cs="Times New Roman"/>
          <w:sz w:val="24"/>
          <w:szCs w:val="24"/>
          <w:lang w:val="uk-UA"/>
        </w:rPr>
        <w:t xml:space="preserve"> – індивідуальний додатковий рейтинг здобувача</w:t>
      </w:r>
      <w:r w:rsidR="00251DDF" w:rsidRPr="006321A2">
        <w:rPr>
          <w:rFonts w:ascii="Times New Roman" w:eastAsia="Calibri" w:hAnsi="Times New Roman" w:cs="Times New Roman"/>
          <w:sz w:val="24"/>
          <w:szCs w:val="24"/>
          <w:lang w:val="uk-UA"/>
        </w:rPr>
        <w:t xml:space="preserve"> освіти</w:t>
      </w:r>
      <w:r w:rsidR="00983C11" w:rsidRPr="006321A2">
        <w:rPr>
          <w:rFonts w:ascii="Times New Roman" w:eastAsia="Calibri" w:hAnsi="Times New Roman" w:cs="Times New Roman"/>
          <w:sz w:val="24"/>
          <w:szCs w:val="24"/>
          <w:lang w:val="uk-UA"/>
        </w:rPr>
        <w:t>.</w:t>
      </w:r>
    </w:p>
    <w:p w:rsidR="00B206DD" w:rsidRDefault="00B206DD" w:rsidP="004866BD">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p>
    <w:p w:rsidR="006321A2" w:rsidRPr="006321A2" w:rsidRDefault="006321A2" w:rsidP="004866BD">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p>
    <w:p w:rsidR="004866BD" w:rsidRPr="006321A2" w:rsidRDefault="004866BD" w:rsidP="004866BD">
      <w:pPr>
        <w:tabs>
          <w:tab w:val="left" w:pos="450"/>
          <w:tab w:val="left" w:pos="900"/>
        </w:tabs>
        <w:spacing w:after="200" w:line="240" w:lineRule="auto"/>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Оцінювання </w:t>
      </w:r>
      <w:r w:rsidR="002051AA" w:rsidRPr="006321A2">
        <w:rPr>
          <w:rFonts w:ascii="Times New Roman" w:eastAsia="Calibri" w:hAnsi="Times New Roman" w:cs="Times New Roman"/>
          <w:b/>
          <w:sz w:val="24"/>
          <w:szCs w:val="24"/>
          <w:lang w:val="uk-UA"/>
        </w:rPr>
        <w:t>здобувача освіти</w:t>
      </w:r>
      <w:r w:rsidRPr="006321A2">
        <w:rPr>
          <w:rFonts w:ascii="Times New Roman" w:eastAsia="Calibri" w:hAnsi="Times New Roman" w:cs="Times New Roman"/>
          <w:b/>
          <w:sz w:val="24"/>
          <w:szCs w:val="24"/>
          <w:lang w:val="uk-UA"/>
        </w:rPr>
        <w:t xml:space="preserve"> відбувається згідно «Положення про організацію освітнього процесу»</w:t>
      </w:r>
    </w:p>
    <w:p w:rsidR="004866BD" w:rsidRPr="006321A2" w:rsidRDefault="004866BD" w:rsidP="004866BD">
      <w:pPr>
        <w:tabs>
          <w:tab w:val="left" w:pos="450"/>
          <w:tab w:val="left" w:pos="900"/>
        </w:tabs>
        <w:spacing w:after="200" w:line="240" w:lineRule="auto"/>
        <w:contextualSpacing/>
        <w:jc w:val="both"/>
        <w:rPr>
          <w:rFonts w:ascii="Times New Roman" w:eastAsia="Calibri" w:hAnsi="Times New Roman" w:cs="Times New Roman"/>
          <w:b/>
          <w:sz w:val="24"/>
          <w:szCs w:val="24"/>
          <w:lang w:val="uk-UA"/>
        </w:rPr>
      </w:pPr>
    </w:p>
    <w:tbl>
      <w:tblPr>
        <w:tblStyle w:val="a3"/>
        <w:tblW w:w="14288" w:type="dxa"/>
        <w:tblInd w:w="562" w:type="dxa"/>
        <w:tblLook w:val="04A0" w:firstRow="1" w:lastRow="0" w:firstColumn="1" w:lastColumn="0" w:noHBand="0" w:noVBand="1"/>
      </w:tblPr>
      <w:tblGrid>
        <w:gridCol w:w="2534"/>
        <w:gridCol w:w="1123"/>
        <w:gridCol w:w="7009"/>
        <w:gridCol w:w="3622"/>
      </w:tblGrid>
      <w:tr w:rsidR="004866BD" w:rsidRPr="006321A2" w:rsidTr="00AB6728">
        <w:trPr>
          <w:trHeight w:val="383"/>
        </w:trPr>
        <w:tc>
          <w:tcPr>
            <w:tcW w:w="2534"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Оцінка національна</w:t>
            </w:r>
          </w:p>
        </w:tc>
        <w:tc>
          <w:tcPr>
            <w:tcW w:w="11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Оцінка ECTS</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Визначення оцінки ECTS</w:t>
            </w:r>
          </w:p>
        </w:tc>
        <w:tc>
          <w:tcPr>
            <w:tcW w:w="3622" w:type="dxa"/>
            <w:tcBorders>
              <w:top w:val="single" w:sz="4" w:space="0" w:color="auto"/>
              <w:left w:val="single" w:sz="4" w:space="0" w:color="auto"/>
              <w:bottom w:val="single" w:sz="4" w:space="0" w:color="auto"/>
              <w:right w:val="single" w:sz="4" w:space="0" w:color="auto"/>
            </w:tcBorders>
            <w:hideMark/>
          </w:tcPr>
          <w:p w:rsidR="004866BD" w:rsidRPr="006321A2" w:rsidRDefault="007A3C35" w:rsidP="007A3C35">
            <w:pPr>
              <w:tabs>
                <w:tab w:val="left" w:pos="450"/>
                <w:tab w:val="left" w:pos="900"/>
                <w:tab w:val="left" w:pos="1388"/>
              </w:tabs>
              <w:ind w:left="538" w:hanging="284"/>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Рейтинг здобувача </w:t>
            </w:r>
            <w:r w:rsidR="002051AA" w:rsidRPr="006321A2">
              <w:rPr>
                <w:rFonts w:ascii="Times New Roman" w:eastAsia="Calibri" w:hAnsi="Times New Roman" w:cs="Times New Roman"/>
                <w:b/>
                <w:sz w:val="24"/>
                <w:szCs w:val="24"/>
                <w:lang w:val="uk-UA"/>
              </w:rPr>
              <w:t>освіти</w:t>
            </w:r>
            <w:r w:rsidR="004866BD" w:rsidRPr="006321A2">
              <w:rPr>
                <w:rFonts w:ascii="Times New Roman" w:eastAsia="Calibri" w:hAnsi="Times New Roman" w:cs="Times New Roman"/>
                <w:b/>
                <w:sz w:val="24"/>
                <w:szCs w:val="24"/>
                <w:lang w:val="uk-UA"/>
              </w:rPr>
              <w:t>, бали</w:t>
            </w:r>
          </w:p>
        </w:tc>
      </w:tr>
      <w:tr w:rsidR="004866BD" w:rsidRPr="006321A2" w:rsidTr="00AB6728">
        <w:trPr>
          <w:trHeight w:val="593"/>
        </w:trPr>
        <w:tc>
          <w:tcPr>
            <w:tcW w:w="2534" w:type="dxa"/>
            <w:tcBorders>
              <w:top w:val="single" w:sz="4" w:space="0" w:color="auto"/>
              <w:left w:val="single" w:sz="4" w:space="0" w:color="auto"/>
              <w:bottom w:val="single" w:sz="4" w:space="0" w:color="auto"/>
              <w:right w:val="single" w:sz="4" w:space="0" w:color="auto"/>
            </w:tcBorders>
            <w:hideMark/>
          </w:tcPr>
          <w:p w:rsidR="004866BD" w:rsidRPr="006321A2" w:rsidRDefault="004866BD" w:rsidP="00A90D9C">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Відмінно</w:t>
            </w:r>
          </w:p>
        </w:tc>
        <w:tc>
          <w:tcPr>
            <w:tcW w:w="1123" w:type="dxa"/>
            <w:tcBorders>
              <w:top w:val="single" w:sz="4" w:space="0" w:color="auto"/>
              <w:left w:val="single" w:sz="4" w:space="0" w:color="auto"/>
              <w:bottom w:val="single" w:sz="4" w:space="0" w:color="auto"/>
              <w:right w:val="single" w:sz="4" w:space="0" w:color="auto"/>
            </w:tcBorders>
            <w:hideMark/>
          </w:tcPr>
          <w:p w:rsidR="004866BD" w:rsidRPr="006321A2" w:rsidRDefault="002051AA"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 xml:space="preserve"> </w:t>
            </w:r>
            <w:r w:rsidR="004866BD" w:rsidRPr="006321A2">
              <w:rPr>
                <w:rFonts w:ascii="Times New Roman" w:eastAsia="Calibri" w:hAnsi="Times New Roman" w:cs="Times New Roman"/>
                <w:b/>
                <w:sz w:val="24"/>
                <w:szCs w:val="24"/>
                <w:lang w:val="uk-UA"/>
              </w:rPr>
              <w:t>А</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E1526A">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ВІДМІННО – відмінне виконання лише з незначною кількістю помилок</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b/>
                <w:sz w:val="24"/>
                <w:szCs w:val="24"/>
                <w:lang w:val="uk-UA"/>
              </w:rPr>
            </w:pPr>
            <w:r w:rsidRPr="006321A2">
              <w:rPr>
                <w:rFonts w:ascii="Times New Roman" w:eastAsia="Calibri" w:hAnsi="Times New Roman" w:cs="Times New Roman"/>
                <w:sz w:val="24"/>
                <w:szCs w:val="24"/>
                <w:lang w:val="uk-UA"/>
              </w:rPr>
              <w:t>90 – 100</w:t>
            </w:r>
          </w:p>
        </w:tc>
      </w:tr>
      <w:tr w:rsidR="004866BD" w:rsidRPr="006321A2" w:rsidTr="00AB6728">
        <w:trPr>
          <w:trHeight w:val="434"/>
        </w:trPr>
        <w:tc>
          <w:tcPr>
            <w:tcW w:w="2534" w:type="dxa"/>
            <w:vMerge w:val="restart"/>
            <w:tcBorders>
              <w:top w:val="single" w:sz="4" w:space="0" w:color="auto"/>
              <w:left w:val="single" w:sz="4" w:space="0" w:color="auto"/>
              <w:bottom w:val="single" w:sz="4" w:space="0" w:color="auto"/>
              <w:right w:val="single" w:sz="4" w:space="0" w:color="auto"/>
            </w:tcBorders>
            <w:hideMark/>
          </w:tcPr>
          <w:p w:rsidR="004866BD" w:rsidRPr="006321A2" w:rsidRDefault="004866BD" w:rsidP="00A90D9C">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Добре</w:t>
            </w:r>
          </w:p>
        </w:tc>
        <w:tc>
          <w:tcPr>
            <w:tcW w:w="1123"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В</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E1526A">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ДУЖЕ ДОБРЕ – вище середнього рівня з кількома помилками</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82-89</w:t>
            </w:r>
          </w:p>
        </w:tc>
      </w:tr>
      <w:tr w:rsidR="004866BD" w:rsidRPr="006321A2" w:rsidTr="00AB6728">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A90D9C">
            <w:pPr>
              <w:jc w:val="center"/>
              <w:rPr>
                <w:rFonts w:ascii="Times New Roman" w:eastAsia="Calibri" w:hAnsi="Times New Roman" w:cs="Times New Roman"/>
                <w:b/>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С</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E1526A">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ДОБРЕ - в загальному правильна робота з певною кількістю грубих помилок</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74-81</w:t>
            </w:r>
          </w:p>
        </w:tc>
      </w:tr>
      <w:tr w:rsidR="004866BD" w:rsidRPr="006321A2" w:rsidTr="00AB6728">
        <w:trPr>
          <w:trHeight w:val="562"/>
        </w:trPr>
        <w:tc>
          <w:tcPr>
            <w:tcW w:w="2534" w:type="dxa"/>
            <w:vMerge w:val="restart"/>
            <w:tcBorders>
              <w:top w:val="single" w:sz="4" w:space="0" w:color="auto"/>
              <w:left w:val="single" w:sz="4" w:space="0" w:color="auto"/>
              <w:bottom w:val="single" w:sz="4" w:space="0" w:color="auto"/>
              <w:right w:val="single" w:sz="4" w:space="0" w:color="auto"/>
            </w:tcBorders>
          </w:tcPr>
          <w:p w:rsidR="004866BD" w:rsidRPr="006321A2" w:rsidRDefault="004866BD" w:rsidP="00A90D9C">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Задовільно</w:t>
            </w:r>
          </w:p>
          <w:p w:rsidR="004866BD" w:rsidRPr="006321A2" w:rsidRDefault="004866BD" w:rsidP="00A90D9C">
            <w:pPr>
              <w:tabs>
                <w:tab w:val="left" w:pos="450"/>
                <w:tab w:val="left" w:pos="900"/>
              </w:tabs>
              <w:contextualSpacing/>
              <w:jc w:val="center"/>
              <w:rPr>
                <w:rFonts w:ascii="Times New Roman" w:eastAsia="Calibri" w:hAnsi="Times New Roman" w:cs="Times New Roman"/>
                <w:b/>
                <w:sz w:val="24"/>
                <w:szCs w:val="24"/>
                <w:lang w:val="uk-UA"/>
              </w:rPr>
            </w:pPr>
          </w:p>
        </w:tc>
        <w:tc>
          <w:tcPr>
            <w:tcW w:w="11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D</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E1526A">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ЗАДОВІЛЬНО – непогано, але зі значною кількістю недоліків</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64-73</w:t>
            </w:r>
          </w:p>
        </w:tc>
      </w:tr>
      <w:tr w:rsidR="004866BD" w:rsidRPr="006321A2" w:rsidTr="00AB6728">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A90D9C">
            <w:pPr>
              <w:jc w:val="center"/>
              <w:rPr>
                <w:rFonts w:ascii="Times New Roman" w:eastAsia="Calibri" w:hAnsi="Times New Roman" w:cs="Times New Roman"/>
                <w:b/>
                <w:sz w:val="24"/>
                <w:szCs w:val="24"/>
                <w:lang w:val="uk-UA"/>
              </w:rPr>
            </w:pPr>
          </w:p>
        </w:tc>
        <w:tc>
          <w:tcPr>
            <w:tcW w:w="11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Е</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E1526A">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ДОСТАТНЬО – виконання задовольняє мінімальн</w:t>
            </w:r>
            <w:r w:rsidR="007A3C35" w:rsidRPr="006321A2">
              <w:rPr>
                <w:rFonts w:ascii="Times New Roman" w:eastAsia="Calibri" w:hAnsi="Times New Roman" w:cs="Times New Roman"/>
                <w:sz w:val="24"/>
                <w:szCs w:val="24"/>
                <w:lang w:val="uk-UA"/>
              </w:rPr>
              <w:t xml:space="preserve">им </w:t>
            </w:r>
            <w:r w:rsidRPr="006321A2">
              <w:rPr>
                <w:rFonts w:ascii="Times New Roman" w:eastAsia="Calibri" w:hAnsi="Times New Roman" w:cs="Times New Roman"/>
                <w:sz w:val="24"/>
                <w:szCs w:val="24"/>
                <w:lang w:val="uk-UA"/>
              </w:rPr>
              <w:t>критері</w:t>
            </w:r>
            <w:r w:rsidR="007A3C35" w:rsidRPr="006321A2">
              <w:rPr>
                <w:rFonts w:ascii="Times New Roman" w:eastAsia="Calibri" w:hAnsi="Times New Roman" w:cs="Times New Roman"/>
                <w:sz w:val="24"/>
                <w:szCs w:val="24"/>
                <w:lang w:val="uk-UA"/>
              </w:rPr>
              <w:t>ям</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60-63</w:t>
            </w:r>
          </w:p>
        </w:tc>
      </w:tr>
      <w:tr w:rsidR="004866BD" w:rsidRPr="006321A2" w:rsidTr="00AB6728">
        <w:trPr>
          <w:trHeight w:val="576"/>
        </w:trPr>
        <w:tc>
          <w:tcPr>
            <w:tcW w:w="2534" w:type="dxa"/>
            <w:vMerge w:val="restart"/>
            <w:tcBorders>
              <w:top w:val="single" w:sz="4" w:space="0" w:color="auto"/>
              <w:left w:val="single" w:sz="4" w:space="0" w:color="auto"/>
              <w:bottom w:val="single" w:sz="4" w:space="0" w:color="auto"/>
              <w:right w:val="single" w:sz="4" w:space="0" w:color="auto"/>
            </w:tcBorders>
            <w:hideMark/>
          </w:tcPr>
          <w:p w:rsidR="004866BD" w:rsidRPr="006321A2" w:rsidRDefault="004866BD" w:rsidP="00A90D9C">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Незадовільно</w:t>
            </w:r>
          </w:p>
        </w:tc>
        <w:tc>
          <w:tcPr>
            <w:tcW w:w="11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FX</w:t>
            </w:r>
          </w:p>
        </w:tc>
        <w:tc>
          <w:tcPr>
            <w:tcW w:w="7009" w:type="dxa"/>
            <w:tcBorders>
              <w:top w:val="single" w:sz="4" w:space="0" w:color="auto"/>
              <w:left w:val="single" w:sz="4" w:space="0" w:color="auto"/>
              <w:bottom w:val="single" w:sz="4" w:space="0" w:color="auto"/>
              <w:right w:val="single" w:sz="4" w:space="0" w:color="auto"/>
            </w:tcBorders>
            <w:hideMark/>
          </w:tcPr>
          <w:p w:rsidR="004866BD" w:rsidRPr="006321A2" w:rsidRDefault="004866BD" w:rsidP="00E1526A">
            <w:pPr>
              <w:tabs>
                <w:tab w:val="left" w:pos="450"/>
                <w:tab w:val="left" w:pos="900"/>
              </w:tabs>
              <w:contextualSpacing/>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НЕЗАДОВІЛЬНО – потрібно працювати перед тим, як отримати залік (позитивну оцінку)</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35-59</w:t>
            </w:r>
          </w:p>
        </w:tc>
      </w:tr>
      <w:tr w:rsidR="004866BD" w:rsidRPr="006321A2" w:rsidTr="00AB672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rPr>
                <w:rFonts w:ascii="Times New Roman" w:eastAsia="Calibri" w:hAnsi="Times New Roman" w:cs="Times New Roman"/>
                <w:b/>
                <w:sz w:val="24"/>
                <w:szCs w:val="24"/>
                <w:lang w:val="uk-UA"/>
              </w:rPr>
            </w:pPr>
          </w:p>
        </w:tc>
        <w:tc>
          <w:tcPr>
            <w:tcW w:w="1123" w:type="dxa"/>
            <w:tcBorders>
              <w:top w:val="single" w:sz="4" w:space="0" w:color="auto"/>
              <w:left w:val="single" w:sz="4" w:space="0" w:color="auto"/>
              <w:bottom w:val="single" w:sz="4" w:space="0" w:color="auto"/>
              <w:right w:val="single" w:sz="4" w:space="0" w:color="auto"/>
            </w:tcBorders>
            <w:hideMark/>
          </w:tcPr>
          <w:p w:rsidR="004866BD" w:rsidRPr="006321A2" w:rsidRDefault="004866BD" w:rsidP="004866BD">
            <w:pPr>
              <w:tabs>
                <w:tab w:val="left" w:pos="450"/>
                <w:tab w:val="left" w:pos="900"/>
              </w:tabs>
              <w:contextualSpacing/>
              <w:jc w:val="center"/>
              <w:rPr>
                <w:rFonts w:ascii="Times New Roman" w:eastAsia="Calibri" w:hAnsi="Times New Roman" w:cs="Times New Roman"/>
                <w:b/>
                <w:sz w:val="24"/>
                <w:szCs w:val="24"/>
                <w:lang w:val="uk-UA"/>
              </w:rPr>
            </w:pPr>
            <w:r w:rsidRPr="006321A2">
              <w:rPr>
                <w:rFonts w:ascii="Times New Roman" w:eastAsia="Calibri" w:hAnsi="Times New Roman" w:cs="Times New Roman"/>
                <w:b/>
                <w:sz w:val="24"/>
                <w:szCs w:val="24"/>
                <w:lang w:val="uk-UA"/>
              </w:rPr>
              <w:t>F</w:t>
            </w:r>
          </w:p>
        </w:tc>
        <w:tc>
          <w:tcPr>
            <w:tcW w:w="7009" w:type="dxa"/>
            <w:tcBorders>
              <w:top w:val="single" w:sz="4" w:space="0" w:color="auto"/>
              <w:left w:val="single" w:sz="4" w:space="0" w:color="auto"/>
              <w:bottom w:val="single" w:sz="4" w:space="0" w:color="auto"/>
              <w:right w:val="single" w:sz="4" w:space="0" w:color="auto"/>
            </w:tcBorders>
          </w:tcPr>
          <w:p w:rsidR="004866BD" w:rsidRPr="006321A2" w:rsidRDefault="004866BD" w:rsidP="00E1526A">
            <w:pPr>
              <w:tabs>
                <w:tab w:val="left" w:pos="450"/>
                <w:tab w:val="left" w:pos="900"/>
              </w:tabs>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НЕЗАДОВІЛЬНО – необхідна серйозна подальша робота</w:t>
            </w:r>
          </w:p>
        </w:tc>
        <w:tc>
          <w:tcPr>
            <w:tcW w:w="3622" w:type="dxa"/>
            <w:tcBorders>
              <w:top w:val="single" w:sz="4" w:space="0" w:color="auto"/>
              <w:left w:val="single" w:sz="4" w:space="0" w:color="auto"/>
              <w:bottom w:val="single" w:sz="4" w:space="0" w:color="auto"/>
              <w:right w:val="single" w:sz="4" w:space="0" w:color="auto"/>
            </w:tcBorders>
            <w:vAlign w:val="center"/>
            <w:hideMark/>
          </w:tcPr>
          <w:p w:rsidR="004866BD" w:rsidRPr="006321A2" w:rsidRDefault="004866BD" w:rsidP="004866BD">
            <w:pPr>
              <w:jc w:val="center"/>
              <w:rPr>
                <w:rFonts w:ascii="Times New Roman" w:eastAsia="Calibri" w:hAnsi="Times New Roman" w:cs="Times New Roman"/>
                <w:sz w:val="24"/>
                <w:szCs w:val="24"/>
                <w:lang w:val="uk-UA"/>
              </w:rPr>
            </w:pPr>
            <w:r w:rsidRPr="006321A2">
              <w:rPr>
                <w:rFonts w:ascii="Times New Roman" w:eastAsia="Calibri" w:hAnsi="Times New Roman" w:cs="Times New Roman"/>
                <w:sz w:val="24"/>
                <w:szCs w:val="24"/>
                <w:lang w:val="uk-UA"/>
              </w:rPr>
              <w:t>0-34</w:t>
            </w:r>
          </w:p>
        </w:tc>
      </w:tr>
    </w:tbl>
    <w:p w:rsidR="004866BD" w:rsidRPr="006321A2" w:rsidRDefault="004866BD" w:rsidP="004866BD">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10. Політика освітнього компонента</w:t>
      </w: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 xml:space="preserve">Політика щодо академічної доброчесності. </w:t>
      </w:r>
    </w:p>
    <w:p w:rsidR="00913351" w:rsidRDefault="00913351" w:rsidP="00913351">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6321A2" w:rsidRPr="006321A2" w:rsidRDefault="006321A2" w:rsidP="00913351">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Політика щодо відвідування.</w:t>
      </w:r>
    </w:p>
    <w:p w:rsidR="00913351" w:rsidRPr="006321A2" w:rsidRDefault="00913351" w:rsidP="00913351">
      <w:pPr>
        <w:pStyle w:val="a4"/>
        <w:tabs>
          <w:tab w:val="left" w:pos="450"/>
          <w:tab w:val="left" w:pos="900"/>
          <w:tab w:val="left" w:pos="1276"/>
        </w:tabs>
        <w:spacing w:line="240" w:lineRule="auto"/>
        <w:ind w:left="0" w:firstLine="270"/>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Політика щодо перескладання.</w:t>
      </w:r>
    </w:p>
    <w:p w:rsidR="00913351" w:rsidRPr="006321A2" w:rsidRDefault="00913351" w:rsidP="00913351">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Політика щодо дедлайнів.</w:t>
      </w:r>
    </w:p>
    <w:p w:rsidR="00913351" w:rsidRPr="006321A2" w:rsidRDefault="00913351" w:rsidP="00913351">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Політика щодо апеляції</w:t>
      </w:r>
    </w:p>
    <w:p w:rsidR="00913351" w:rsidRPr="006321A2" w:rsidRDefault="00913351" w:rsidP="00913351">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9" w:history="1">
        <w:r w:rsidRPr="006321A2">
          <w:rPr>
            <w:rStyle w:val="a7"/>
            <w:rFonts w:ascii="Times New Roman" w:eastAsia="Times New Roman" w:hAnsi="Times New Roman" w:cs="Times New Roman"/>
            <w:sz w:val="24"/>
            <w:szCs w:val="24"/>
            <w:lang w:val="uk-UA" w:eastAsia="ru-RU"/>
          </w:rPr>
          <w:t>http://www.zhim.org.ua/images/info/pol_apel_rezult.pdf</w:t>
        </w:r>
      </w:hyperlink>
      <w:r w:rsidRPr="006321A2">
        <w:rPr>
          <w:rFonts w:ascii="Times New Roman" w:eastAsia="Times New Roman" w:hAnsi="Times New Roman" w:cs="Times New Roman"/>
          <w:color w:val="000000"/>
          <w:sz w:val="24"/>
          <w:szCs w:val="24"/>
          <w:lang w:val="uk-UA" w:eastAsia="ru-RU"/>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20" w:history="1">
        <w:r w:rsidRPr="006321A2">
          <w:rPr>
            <w:rStyle w:val="a7"/>
            <w:rFonts w:ascii="Times New Roman" w:eastAsia="Times New Roman" w:hAnsi="Times New Roman" w:cs="Times New Roman"/>
            <w:sz w:val="24"/>
            <w:szCs w:val="24"/>
            <w:lang w:val="uk-UA" w:eastAsia="ru-RU"/>
          </w:rPr>
          <w:t>http://www.zhim.org.ua/centr_ekspert_yakosti_osv.php</w:t>
        </w:r>
      </w:hyperlink>
      <w:r w:rsidRPr="006321A2">
        <w:rPr>
          <w:rFonts w:ascii="Times New Roman" w:eastAsia="Times New Roman" w:hAnsi="Times New Roman" w:cs="Times New Roman"/>
          <w:color w:val="000000"/>
          <w:sz w:val="24"/>
          <w:szCs w:val="24"/>
          <w:lang w:val="uk-UA"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913351" w:rsidRPr="006321A2" w:rsidRDefault="00913351" w:rsidP="00913351">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6321A2">
        <w:rPr>
          <w:rFonts w:ascii="Times New Roman" w:eastAsia="Times New Roman" w:hAnsi="Times New Roman" w:cs="Times New Roman"/>
          <w:b/>
          <w:color w:val="000000"/>
          <w:sz w:val="24"/>
          <w:szCs w:val="24"/>
          <w:lang w:val="uk-UA" w:eastAsia="ru-RU"/>
        </w:rPr>
        <w:t>Політика щодо конфліктних ситуацій.</w:t>
      </w:r>
    </w:p>
    <w:p w:rsidR="00913351" w:rsidRPr="006321A2" w:rsidRDefault="00913351" w:rsidP="00913351">
      <w:pPr>
        <w:pStyle w:val="a4"/>
        <w:tabs>
          <w:tab w:val="left" w:pos="450"/>
          <w:tab w:val="left" w:pos="900"/>
          <w:tab w:val="left" w:pos="1276"/>
        </w:tabs>
        <w:spacing w:line="240" w:lineRule="auto"/>
        <w:ind w:left="0" w:firstLine="270"/>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21" w:history="1">
        <w:r w:rsidRPr="006321A2">
          <w:rPr>
            <w:rStyle w:val="a7"/>
            <w:rFonts w:ascii="Times New Roman" w:eastAsia="Times New Roman" w:hAnsi="Times New Roman" w:cs="Times New Roman"/>
            <w:sz w:val="24"/>
            <w:szCs w:val="24"/>
            <w:lang w:val="uk-UA" w:eastAsia="ru-RU"/>
          </w:rPr>
          <w:t>http://www.zhim.org.ua/images/info/antikoruption.pdf</w:t>
        </w:r>
      </w:hyperlink>
      <w:r w:rsidRPr="006321A2">
        <w:rPr>
          <w:rFonts w:ascii="Times New Roman" w:eastAsia="Times New Roman" w:hAnsi="Times New Roman" w:cs="Times New Roman"/>
          <w:color w:val="000000"/>
          <w:sz w:val="24"/>
          <w:szCs w:val="24"/>
          <w:lang w:val="uk-UA" w:eastAsia="ru-RU"/>
        </w:rPr>
        <w:t xml:space="preserve">, «Положення про комісію з оцінки корупційних ризиків», </w:t>
      </w:r>
      <w:hyperlink r:id="rId22" w:history="1">
        <w:r w:rsidRPr="006321A2">
          <w:rPr>
            <w:rStyle w:val="a7"/>
            <w:rFonts w:ascii="Times New Roman" w:eastAsia="Times New Roman" w:hAnsi="Times New Roman" w:cs="Times New Roman"/>
            <w:sz w:val="24"/>
            <w:szCs w:val="24"/>
            <w:lang w:val="uk-UA" w:eastAsia="ru-RU"/>
          </w:rPr>
          <w:t>http://www.zhim.org.ua/images/info/pol_komisiya_korupcii.pdf</w:t>
        </w:r>
      </w:hyperlink>
      <w:r w:rsidRPr="006321A2">
        <w:rPr>
          <w:rFonts w:ascii="Times New Roman" w:eastAsia="Times New Roman" w:hAnsi="Times New Roman" w:cs="Times New Roman"/>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23" w:history="1">
        <w:r w:rsidRPr="006321A2">
          <w:rPr>
            <w:rStyle w:val="a7"/>
            <w:rFonts w:ascii="Times New Roman" w:eastAsia="Times New Roman" w:hAnsi="Times New Roman" w:cs="Times New Roman"/>
            <w:sz w:val="24"/>
            <w:szCs w:val="24"/>
            <w:lang w:val="uk-UA" w:eastAsia="ru-RU"/>
          </w:rPr>
          <w:t>http://www.zhim.org.ua/images/info/plan_zahodiv_korupciya.pdf</w:t>
        </w:r>
      </w:hyperlink>
      <w:r w:rsidRPr="006321A2">
        <w:rPr>
          <w:rFonts w:ascii="Times New Roman" w:eastAsia="Times New Roman" w:hAnsi="Times New Roman" w:cs="Times New Roman"/>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24" w:history="1">
        <w:r w:rsidRPr="006321A2">
          <w:rPr>
            <w:rStyle w:val="a7"/>
            <w:rFonts w:ascii="Times New Roman" w:eastAsia="Times New Roman" w:hAnsi="Times New Roman" w:cs="Times New Roman"/>
            <w:sz w:val="24"/>
            <w:szCs w:val="24"/>
            <w:lang w:val="uk-UA" w:eastAsia="ru-RU"/>
          </w:rPr>
          <w:t>https://docs.google.com/forms/d/1MNw9ErhWXUr1q94IWOpo2mGlhfVlPJ4RJ1RDc5JGjoM/viewform?edit_requested=true</w:t>
        </w:r>
      </w:hyperlink>
      <w:r w:rsidRPr="006321A2">
        <w:rPr>
          <w:rFonts w:ascii="Times New Roman" w:eastAsia="Times New Roman" w:hAnsi="Times New Roman" w:cs="Times New Roman"/>
          <w:color w:val="000000"/>
          <w:sz w:val="24"/>
          <w:szCs w:val="24"/>
          <w:lang w:val="uk-UA" w:eastAsia="ru-RU"/>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913351" w:rsidRPr="006321A2" w:rsidRDefault="00913351" w:rsidP="00913351">
      <w:pPr>
        <w:pStyle w:val="a4"/>
        <w:tabs>
          <w:tab w:val="left" w:pos="450"/>
          <w:tab w:val="left" w:pos="900"/>
          <w:tab w:val="left" w:pos="1276"/>
        </w:tabs>
        <w:spacing w:line="240" w:lineRule="auto"/>
        <w:ind w:left="0" w:firstLine="270"/>
        <w:jc w:val="both"/>
        <w:rPr>
          <w:rFonts w:ascii="Times New Roman" w:eastAsia="Times New Roman" w:hAnsi="Times New Roman" w:cs="Times New Roman"/>
          <w:color w:val="000000"/>
          <w:sz w:val="24"/>
          <w:szCs w:val="24"/>
          <w:lang w:val="uk-UA" w:eastAsia="ru-RU"/>
        </w:rPr>
      </w:pPr>
      <w:r w:rsidRPr="006321A2">
        <w:rPr>
          <w:rFonts w:ascii="Times New Roman" w:eastAsia="Times New Roman" w:hAnsi="Times New Roman" w:cs="Times New Roman"/>
          <w:color w:val="000000"/>
          <w:sz w:val="24"/>
          <w:szCs w:val="24"/>
          <w:lang w:val="uk-UA" w:eastAsia="ru-RU"/>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25" w:history="1">
        <w:r w:rsidRPr="006321A2">
          <w:rPr>
            <w:rStyle w:val="a7"/>
            <w:rFonts w:ascii="Times New Roman" w:eastAsia="Times New Roman" w:hAnsi="Times New Roman" w:cs="Times New Roman"/>
            <w:sz w:val="24"/>
            <w:szCs w:val="24"/>
            <w:lang w:val="uk-UA" w:eastAsia="ru-RU"/>
          </w:rPr>
          <w:t>https://www.zhim.org.ua/images/info/polozh_buling.pdf</w:t>
        </w:r>
      </w:hyperlink>
      <w:r w:rsidRPr="006321A2">
        <w:rPr>
          <w:rFonts w:ascii="Times New Roman" w:eastAsia="Times New Roman" w:hAnsi="Times New Roman" w:cs="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26" w:history="1">
        <w:r w:rsidRPr="006321A2">
          <w:rPr>
            <w:rStyle w:val="a7"/>
            <w:rFonts w:ascii="Times New Roman" w:eastAsia="Times New Roman" w:hAnsi="Times New Roman" w:cs="Times New Roman"/>
            <w:sz w:val="24"/>
            <w:szCs w:val="24"/>
            <w:lang w:val="uk-UA" w:eastAsia="ru-RU"/>
          </w:rPr>
          <w:t>http://www.zhim.org.ua/images/info/pol_seks_domag.pdf</w:t>
        </w:r>
      </w:hyperlink>
      <w:r w:rsidRPr="006321A2">
        <w:rPr>
          <w:rFonts w:ascii="Times New Roman" w:eastAsia="Times New Roman" w:hAnsi="Times New Roman" w:cs="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4866BD" w:rsidRPr="006321A2" w:rsidRDefault="004866BD" w:rsidP="004866BD">
      <w:pPr>
        <w:autoSpaceDE w:val="0"/>
        <w:autoSpaceDN w:val="0"/>
        <w:adjustRightInd w:val="0"/>
        <w:spacing w:after="0" w:line="240" w:lineRule="auto"/>
        <w:jc w:val="both"/>
        <w:rPr>
          <w:rFonts w:ascii="Times New Roman" w:eastAsia="Calibri" w:hAnsi="Times New Roman" w:cs="Times New Roman"/>
          <w:bCs/>
          <w:color w:val="000000"/>
          <w:sz w:val="24"/>
          <w:szCs w:val="24"/>
          <w:lang w:val="uk-UA"/>
        </w:rPr>
      </w:pPr>
    </w:p>
    <w:p w:rsidR="004866BD" w:rsidRPr="006321A2" w:rsidRDefault="004866BD" w:rsidP="004866B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321A2">
        <w:rPr>
          <w:rFonts w:ascii="Times New Roman" w:eastAsia="Calibri" w:hAnsi="Times New Roman" w:cs="Times New Roman"/>
          <w:b/>
          <w:bCs/>
          <w:color w:val="000000"/>
          <w:sz w:val="24"/>
          <w:szCs w:val="24"/>
          <w:lang w:val="uk-UA"/>
        </w:rPr>
        <w:t>11.</w:t>
      </w:r>
      <w:r w:rsidRPr="006321A2">
        <w:rPr>
          <w:rFonts w:ascii="Times New Roman" w:eastAsia="Calibri" w:hAnsi="Times New Roman" w:cs="Times New Roman"/>
          <w:b/>
          <w:bCs/>
          <w:color w:val="000000"/>
          <w:sz w:val="24"/>
          <w:szCs w:val="24"/>
        </w:rPr>
        <w:t xml:space="preserve"> Рекомендована </w:t>
      </w:r>
      <w:proofErr w:type="spellStart"/>
      <w:proofErr w:type="gramStart"/>
      <w:r w:rsidRPr="006321A2">
        <w:rPr>
          <w:rFonts w:ascii="Times New Roman" w:eastAsia="Calibri" w:hAnsi="Times New Roman" w:cs="Times New Roman"/>
          <w:b/>
          <w:bCs/>
          <w:color w:val="000000"/>
          <w:sz w:val="24"/>
          <w:szCs w:val="24"/>
        </w:rPr>
        <w:t>л</w:t>
      </w:r>
      <w:proofErr w:type="gramEnd"/>
      <w:r w:rsidRPr="006321A2">
        <w:rPr>
          <w:rFonts w:ascii="Times New Roman" w:eastAsia="Calibri" w:hAnsi="Times New Roman" w:cs="Times New Roman"/>
          <w:b/>
          <w:bCs/>
          <w:color w:val="000000"/>
          <w:sz w:val="24"/>
          <w:szCs w:val="24"/>
        </w:rPr>
        <w:t>ітература</w:t>
      </w:r>
      <w:proofErr w:type="spellEnd"/>
    </w:p>
    <w:p w:rsidR="000F01C9" w:rsidRPr="006321A2" w:rsidRDefault="000F01C9" w:rsidP="004866BD">
      <w:pPr>
        <w:tabs>
          <w:tab w:val="left" w:pos="450"/>
          <w:tab w:val="left" w:pos="709"/>
          <w:tab w:val="left" w:pos="900"/>
          <w:tab w:val="left" w:pos="1134"/>
        </w:tabs>
        <w:spacing w:after="200" w:line="240" w:lineRule="auto"/>
        <w:contextualSpacing/>
        <w:rPr>
          <w:rFonts w:ascii="Times New Roman" w:eastAsia="Calibri" w:hAnsi="Times New Roman" w:cs="Times New Roman"/>
          <w:b/>
          <w:bCs/>
          <w:color w:val="000000"/>
          <w:sz w:val="24"/>
          <w:szCs w:val="24"/>
          <w:lang w:val="uk-UA"/>
        </w:rPr>
      </w:pPr>
    </w:p>
    <w:p w:rsidR="000F01C9" w:rsidRPr="006321A2" w:rsidRDefault="000F01C9" w:rsidP="000F01C9">
      <w:pPr>
        <w:tabs>
          <w:tab w:val="left" w:pos="450"/>
          <w:tab w:val="left" w:pos="709"/>
          <w:tab w:val="left" w:pos="900"/>
          <w:tab w:val="left" w:pos="1134"/>
        </w:tabs>
        <w:spacing w:after="0" w:line="240" w:lineRule="auto"/>
        <w:contextualSpacing/>
        <w:rPr>
          <w:rFonts w:ascii="Times New Roman" w:hAnsi="Times New Roman" w:cs="Times New Roman"/>
          <w:b/>
          <w:bCs/>
          <w:color w:val="000000"/>
          <w:sz w:val="24"/>
          <w:szCs w:val="24"/>
        </w:rPr>
      </w:pPr>
      <w:r w:rsidRPr="006321A2">
        <w:rPr>
          <w:rFonts w:ascii="Times New Roman" w:hAnsi="Times New Roman" w:cs="Times New Roman"/>
          <w:b/>
          <w:bCs/>
          <w:color w:val="000000"/>
          <w:sz w:val="24"/>
          <w:szCs w:val="24"/>
          <w:lang w:val="uk-UA"/>
        </w:rPr>
        <w:t>Базова:</w:t>
      </w:r>
    </w:p>
    <w:p w:rsidR="000F01C9" w:rsidRPr="006321A2" w:rsidRDefault="00377CDC" w:rsidP="000F01C9">
      <w:pPr>
        <w:pStyle w:val="a4"/>
        <w:spacing w:after="0" w:line="240" w:lineRule="auto"/>
        <w:ind w:left="426" w:hanging="66"/>
        <w:rPr>
          <w:rFonts w:ascii="Times New Roman" w:eastAsia="Times New Roman" w:hAnsi="Times New Roman" w:cs="Times New Roman"/>
          <w:bCs/>
          <w:spacing w:val="-6"/>
          <w:sz w:val="24"/>
          <w:szCs w:val="24"/>
          <w:lang w:val="uk-UA" w:eastAsia="ru-RU"/>
        </w:rPr>
      </w:pPr>
      <w:r>
        <w:rPr>
          <w:rFonts w:ascii="Times New Roman" w:eastAsia="Times New Roman" w:hAnsi="Times New Roman" w:cs="Times New Roman"/>
          <w:bCs/>
          <w:spacing w:val="-6"/>
          <w:sz w:val="24"/>
          <w:szCs w:val="24"/>
          <w:lang w:val="uk-UA" w:eastAsia="ru-RU"/>
        </w:rPr>
        <w:t>1.</w:t>
      </w:r>
      <w:r w:rsidR="000F01C9" w:rsidRPr="006321A2">
        <w:rPr>
          <w:rFonts w:ascii="Times New Roman" w:eastAsia="Times New Roman" w:hAnsi="Times New Roman" w:cs="Times New Roman"/>
          <w:bCs/>
          <w:spacing w:val="-6"/>
          <w:sz w:val="24"/>
          <w:szCs w:val="24"/>
          <w:lang w:val="uk-UA" w:eastAsia="ru-RU"/>
        </w:rPr>
        <w:t xml:space="preserve">Ємчик, Л. Ф. Основи біологічної фізики і медична апаратура: підручник / Л. Ф. Ємчик. - 2-е вид. - К.: ВСВ " Медицина", 2014. - 392 с. </w:t>
      </w:r>
    </w:p>
    <w:p w:rsidR="000F01C9" w:rsidRPr="006321A2" w:rsidRDefault="00377CDC" w:rsidP="000F01C9">
      <w:pPr>
        <w:spacing w:after="0" w:line="240" w:lineRule="auto"/>
        <w:ind w:left="360"/>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Cs/>
          <w:spacing w:val="-6"/>
          <w:sz w:val="24"/>
          <w:szCs w:val="24"/>
          <w:lang w:val="uk-UA" w:eastAsia="ru-RU"/>
        </w:rPr>
        <w:t>2.</w:t>
      </w:r>
      <w:bookmarkStart w:id="2" w:name="_GoBack"/>
      <w:bookmarkEnd w:id="2"/>
      <w:r w:rsidR="000F01C9" w:rsidRPr="006321A2">
        <w:rPr>
          <w:rFonts w:ascii="Times New Roman" w:eastAsia="Times New Roman" w:hAnsi="Times New Roman" w:cs="Times New Roman"/>
          <w:bCs/>
          <w:spacing w:val="-6"/>
          <w:sz w:val="24"/>
          <w:szCs w:val="24"/>
          <w:lang w:val="uk-UA" w:eastAsia="ru-RU"/>
        </w:rPr>
        <w:t xml:space="preserve">Свідрук, Т. А. Основи біологічної фізики і медична апаратура: навч. посіб./ Т. А. Свідрук. - К. : ВСВ "Медицина", 2017. - 264 </w:t>
      </w:r>
      <w:r w:rsidR="000F01C9" w:rsidRPr="006321A2">
        <w:rPr>
          <w:rFonts w:ascii="Times New Roman" w:eastAsia="Times New Roman" w:hAnsi="Times New Roman" w:cs="Times New Roman"/>
          <w:bCs/>
          <w:spacing w:val="-6"/>
          <w:sz w:val="24"/>
          <w:szCs w:val="24"/>
          <w:lang w:eastAsia="ru-RU"/>
        </w:rPr>
        <w:t xml:space="preserve">с. </w:t>
      </w:r>
    </w:p>
    <w:p w:rsidR="000F01C9" w:rsidRPr="006321A2" w:rsidRDefault="000F01C9" w:rsidP="000F01C9">
      <w:pPr>
        <w:spacing w:after="0" w:line="240" w:lineRule="auto"/>
        <w:ind w:left="360"/>
        <w:jc w:val="both"/>
        <w:rPr>
          <w:rFonts w:ascii="Times New Roman" w:eastAsia="Times New Roman" w:hAnsi="Times New Roman" w:cs="Times New Roman"/>
          <w:bCs/>
          <w:spacing w:val="-6"/>
          <w:sz w:val="24"/>
          <w:szCs w:val="24"/>
          <w:lang w:eastAsia="ru-RU"/>
        </w:rPr>
      </w:pPr>
    </w:p>
    <w:p w:rsidR="000F01C9" w:rsidRPr="006321A2" w:rsidRDefault="000F01C9" w:rsidP="000F01C9">
      <w:pPr>
        <w:spacing w:after="0" w:line="240" w:lineRule="auto"/>
        <w:rPr>
          <w:rFonts w:ascii="Times New Roman" w:eastAsia="Times New Roman" w:hAnsi="Times New Roman" w:cs="Times New Roman"/>
          <w:b/>
          <w:bCs/>
          <w:sz w:val="24"/>
          <w:szCs w:val="24"/>
          <w:lang w:val="uk-UA" w:eastAsia="ru-RU"/>
        </w:rPr>
      </w:pPr>
      <w:r w:rsidRPr="006321A2">
        <w:rPr>
          <w:rFonts w:ascii="Times New Roman" w:eastAsia="Times New Roman" w:hAnsi="Times New Roman" w:cs="Times New Roman"/>
          <w:b/>
          <w:bCs/>
          <w:sz w:val="24"/>
          <w:szCs w:val="24"/>
          <w:lang w:val="uk-UA" w:eastAsia="ru-RU"/>
        </w:rPr>
        <w:t>Допоміжна:</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Біофізика. Фізичні методи аналізу та метрологія: підручник / Е. І. Личковський [та ін.] ; за ред.: Е. І. Личковського, В. О. Тіманюка. - Вінниця: Нова Книга, 2014. - 464 с.</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Боєчко В.Ф., Огороднік А.Д., Мислицький В.Ф., Кримова Т.О., Зав’янський Л.Ю., Федів В.І. Методичні вказівки до лабораторного практикуму з медичної біофізики: Навч. посібник для студентів І курсу медакадемії. — Чернівці: БДМА, 2016. — 120 с.</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Будова і принципи роботи медичного обладнання: посіб. / В. Д. Дідух [та ін.]. - Тернопіль : ТДМУ "Укрмедкнига", 2016. - 268 с.</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 xml:space="preserve">Медична та біологічна фізика: </w:t>
      </w:r>
      <w:r w:rsidR="00036BD8" w:rsidRPr="006321A2">
        <w:rPr>
          <w:rFonts w:ascii="Times New Roman" w:eastAsia="Times New Roman" w:hAnsi="Times New Roman" w:cs="Times New Roman"/>
          <w:sz w:val="24"/>
          <w:szCs w:val="24"/>
          <w:lang w:val="uk-UA" w:eastAsia="ru-RU"/>
        </w:rPr>
        <w:t xml:space="preserve">нац. </w:t>
      </w:r>
      <w:r w:rsidRPr="006321A2">
        <w:rPr>
          <w:rFonts w:ascii="Times New Roman" w:eastAsia="Times New Roman" w:hAnsi="Times New Roman" w:cs="Times New Roman"/>
          <w:sz w:val="24"/>
          <w:szCs w:val="24"/>
          <w:lang w:val="uk-UA" w:eastAsia="ru-RU"/>
        </w:rPr>
        <w:t xml:space="preserve">підручник </w:t>
      </w:r>
      <w:r w:rsidR="00036BD8" w:rsidRPr="006321A2">
        <w:rPr>
          <w:rFonts w:ascii="Times New Roman" w:eastAsia="Times New Roman" w:hAnsi="Times New Roman" w:cs="Times New Roman"/>
          <w:sz w:val="24"/>
          <w:szCs w:val="24"/>
          <w:lang w:val="uk-UA" w:eastAsia="ru-RU"/>
        </w:rPr>
        <w:t>для студ. вищ. мед. (фарм.) навч. заклад. ІІІ-І</w:t>
      </w:r>
      <w:r w:rsidR="00036BD8" w:rsidRPr="006321A2">
        <w:rPr>
          <w:rFonts w:ascii="Times New Roman" w:eastAsia="Times New Roman" w:hAnsi="Times New Roman" w:cs="Times New Roman"/>
          <w:sz w:val="24"/>
          <w:szCs w:val="24"/>
          <w:lang w:val="en-US" w:eastAsia="ru-RU"/>
        </w:rPr>
        <w:t>V</w:t>
      </w:r>
      <w:r w:rsidR="00036BD8" w:rsidRPr="006321A2">
        <w:rPr>
          <w:rFonts w:ascii="Times New Roman" w:eastAsia="Times New Roman" w:hAnsi="Times New Roman" w:cs="Times New Roman"/>
          <w:sz w:val="24"/>
          <w:szCs w:val="24"/>
          <w:lang w:val="uk-UA" w:eastAsia="ru-RU"/>
        </w:rPr>
        <w:t xml:space="preserve"> р. акред.</w:t>
      </w:r>
      <w:r w:rsidRPr="006321A2">
        <w:rPr>
          <w:rFonts w:ascii="Times New Roman" w:eastAsia="Times New Roman" w:hAnsi="Times New Roman" w:cs="Times New Roman"/>
          <w:sz w:val="24"/>
          <w:szCs w:val="24"/>
          <w:lang w:val="uk-UA" w:eastAsia="ru-RU"/>
        </w:rPr>
        <w:t>/ за ред. О. В. Чало</w:t>
      </w:r>
      <w:r w:rsidR="00036BD8" w:rsidRPr="006321A2">
        <w:rPr>
          <w:rFonts w:ascii="Times New Roman" w:eastAsia="Times New Roman" w:hAnsi="Times New Roman" w:cs="Times New Roman"/>
          <w:sz w:val="24"/>
          <w:szCs w:val="24"/>
          <w:lang w:val="uk-UA" w:eastAsia="ru-RU"/>
        </w:rPr>
        <w:t>го. - Вінниця : Нова книга, 2017</w:t>
      </w:r>
      <w:r w:rsidRPr="006321A2">
        <w:rPr>
          <w:rFonts w:ascii="Times New Roman" w:eastAsia="Times New Roman" w:hAnsi="Times New Roman" w:cs="Times New Roman"/>
          <w:sz w:val="24"/>
          <w:szCs w:val="24"/>
          <w:lang w:val="uk-UA" w:eastAsia="ru-RU"/>
        </w:rPr>
        <w:t>. - 528 с.</w:t>
      </w:r>
    </w:p>
    <w:p w:rsidR="000F01C9" w:rsidRPr="006321A2" w:rsidRDefault="00913351"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3327568C" wp14:editId="072FFFAC">
            <wp:simplePos x="0" y="0"/>
            <wp:positionH relativeFrom="column">
              <wp:posOffset>541655</wp:posOffset>
            </wp:positionH>
            <wp:positionV relativeFrom="paragraph">
              <wp:posOffset>34290</wp:posOffset>
            </wp:positionV>
            <wp:extent cx="1240155" cy="3657600"/>
            <wp:effectExtent l="0" t="8572" r="8572" b="8573"/>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002.JPG"/>
                    <pic:cNvPicPr/>
                  </pic:nvPicPr>
                  <pic:blipFill rotWithShape="1">
                    <a:blip r:embed="rId27" cstate="print">
                      <a:extLst>
                        <a:ext uri="{28A0092B-C50C-407E-A947-70E740481C1C}">
                          <a14:useLocalDpi xmlns:a14="http://schemas.microsoft.com/office/drawing/2010/main" val="0"/>
                        </a:ext>
                      </a:extLst>
                    </a:blip>
                    <a:srcRect l="8252" t="64120" r="74644"/>
                    <a:stretch/>
                  </pic:blipFill>
                  <pic:spPr bwMode="auto">
                    <a:xfrm rot="5400000">
                      <a:off x="0" y="0"/>
                      <a:ext cx="1240155" cy="365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1C9" w:rsidRPr="006321A2">
        <w:rPr>
          <w:rFonts w:ascii="Times New Roman" w:eastAsia="Times New Roman" w:hAnsi="Times New Roman" w:cs="Times New Roman"/>
          <w:sz w:val="24"/>
          <w:szCs w:val="24"/>
          <w:lang w:val="uk-UA" w:eastAsia="ru-RU"/>
        </w:rPr>
        <w:t>Медична і біологічна фізика: Практикум / За ред. О.В</w:t>
      </w:r>
      <w:r w:rsidR="00036BD8" w:rsidRPr="006321A2">
        <w:rPr>
          <w:rFonts w:ascii="Times New Roman" w:eastAsia="Times New Roman" w:hAnsi="Times New Roman" w:cs="Times New Roman"/>
          <w:sz w:val="24"/>
          <w:szCs w:val="24"/>
          <w:lang w:val="uk-UA" w:eastAsia="ru-RU"/>
        </w:rPr>
        <w:t>. Чалого. — К.: Книга плюс, 2003</w:t>
      </w:r>
      <w:r w:rsidR="000F01C9" w:rsidRPr="006321A2">
        <w:rPr>
          <w:rFonts w:ascii="Times New Roman" w:eastAsia="Times New Roman" w:hAnsi="Times New Roman" w:cs="Times New Roman"/>
          <w:sz w:val="24"/>
          <w:szCs w:val="24"/>
          <w:lang w:val="uk-UA" w:eastAsia="ru-RU"/>
        </w:rPr>
        <w:t>.</w:t>
      </w:r>
      <w:r w:rsidR="00036BD8" w:rsidRPr="006321A2">
        <w:rPr>
          <w:rFonts w:ascii="Times New Roman" w:eastAsia="Times New Roman" w:hAnsi="Times New Roman" w:cs="Times New Roman"/>
          <w:sz w:val="24"/>
          <w:szCs w:val="24"/>
          <w:lang w:val="uk-UA" w:eastAsia="ru-RU"/>
        </w:rPr>
        <w:t xml:space="preserve"> – 217 с. </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Медична та біологічна фізика: навч. посіб. / В. П. Марценюк [та ін.]. - Тернопіль: ТДМУ "Укрмедкнига", 2012. - 304 с.</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Лабораторний практикум з медичної й біологічної фізики та медичної апаратури: Навч. посібник / За ред. Е.І. Личковського. — Львів, 2014.</w:t>
      </w:r>
      <w:r w:rsidR="00036BD8" w:rsidRPr="006321A2">
        <w:rPr>
          <w:rFonts w:ascii="Times New Roman" w:eastAsia="Times New Roman" w:hAnsi="Times New Roman" w:cs="Times New Roman"/>
          <w:sz w:val="24"/>
          <w:szCs w:val="24"/>
          <w:lang w:val="uk-UA" w:eastAsia="ru-RU"/>
        </w:rPr>
        <w:t xml:space="preserve"> – 464 с. </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Шевченко А.Ф. Основи медичної і біологічної фізики. — К.: Медицина, 2008.</w:t>
      </w:r>
      <w:r w:rsidR="00036BD8" w:rsidRPr="006321A2">
        <w:rPr>
          <w:rFonts w:ascii="Times New Roman" w:eastAsia="Times New Roman" w:hAnsi="Times New Roman" w:cs="Times New Roman"/>
          <w:sz w:val="24"/>
          <w:szCs w:val="24"/>
          <w:lang w:val="uk-UA" w:eastAsia="ru-RU"/>
        </w:rPr>
        <w:t xml:space="preserve"> 656 с. </w:t>
      </w:r>
    </w:p>
    <w:p w:rsidR="000F01C9" w:rsidRPr="006321A2" w:rsidRDefault="000F01C9" w:rsidP="000F01C9">
      <w:pPr>
        <w:pStyle w:val="a4"/>
        <w:numPr>
          <w:ilvl w:val="0"/>
          <w:numId w:val="32"/>
        </w:num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321A2">
        <w:rPr>
          <w:rFonts w:ascii="Times New Roman" w:eastAsia="Times New Roman" w:hAnsi="Times New Roman" w:cs="Times New Roman"/>
          <w:sz w:val="24"/>
          <w:szCs w:val="24"/>
          <w:lang w:val="uk-UA" w:eastAsia="ru-RU"/>
        </w:rPr>
        <w:t>Фізичні основи функціонування медичного обладнання: навч. посіб. / Л. Д. Дідух [та ін.]. - Тернопіль: ТДМУ "Укрмедкнига", 2015. - 284 с.</w:t>
      </w:r>
    </w:p>
    <w:p w:rsidR="00712F00" w:rsidRPr="006321A2" w:rsidRDefault="00712F00" w:rsidP="004866BD">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color w:val="000000"/>
          <w:sz w:val="24"/>
          <w:szCs w:val="24"/>
          <w:lang w:val="uk-UA"/>
        </w:rPr>
      </w:pPr>
    </w:p>
    <w:p w:rsidR="00712F00" w:rsidRPr="006321A2" w:rsidRDefault="00712F00" w:rsidP="004866BD">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color w:val="000000"/>
          <w:sz w:val="24"/>
          <w:szCs w:val="24"/>
          <w:lang w:val="uk-UA"/>
        </w:rPr>
      </w:pPr>
    </w:p>
    <w:p w:rsidR="004866BD" w:rsidRPr="006321A2" w:rsidRDefault="004866BD" w:rsidP="004866BD">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color w:val="000000"/>
          <w:sz w:val="24"/>
          <w:szCs w:val="24"/>
          <w:lang w:val="uk-UA"/>
        </w:rPr>
      </w:pPr>
      <w:proofErr w:type="spellStart"/>
      <w:r w:rsidRPr="006321A2">
        <w:rPr>
          <w:rFonts w:ascii="Times New Roman" w:eastAsia="Calibri" w:hAnsi="Times New Roman" w:cs="Times New Roman"/>
          <w:color w:val="000000"/>
          <w:sz w:val="24"/>
          <w:szCs w:val="24"/>
        </w:rPr>
        <w:t>Викладач</w:t>
      </w:r>
      <w:proofErr w:type="spellEnd"/>
      <w:r w:rsidRPr="006321A2">
        <w:rPr>
          <w:rFonts w:ascii="Times New Roman" w:eastAsia="Calibri" w:hAnsi="Times New Roman" w:cs="Times New Roman"/>
          <w:color w:val="000000"/>
          <w:sz w:val="24"/>
          <w:szCs w:val="24"/>
        </w:rPr>
        <w:t xml:space="preserve">____________________________ </w:t>
      </w:r>
    </w:p>
    <w:p w:rsidR="004866BD" w:rsidRPr="006321A2" w:rsidRDefault="004866BD" w:rsidP="004866BD">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color w:val="000000"/>
          <w:sz w:val="24"/>
          <w:szCs w:val="24"/>
          <w:lang w:val="uk-UA"/>
        </w:rPr>
      </w:pPr>
      <w:r w:rsidRPr="006321A2">
        <w:rPr>
          <w:rFonts w:ascii="Times New Roman" w:eastAsia="Calibri" w:hAnsi="Times New Roman" w:cs="Times New Roman"/>
          <w:color w:val="000000"/>
          <w:sz w:val="24"/>
          <w:szCs w:val="24"/>
          <w:lang w:val="uk-UA"/>
        </w:rPr>
        <w:tab/>
      </w:r>
      <w:r w:rsidRPr="006321A2">
        <w:rPr>
          <w:rFonts w:ascii="Times New Roman" w:eastAsia="Calibri" w:hAnsi="Times New Roman" w:cs="Times New Roman"/>
          <w:color w:val="000000"/>
          <w:sz w:val="24"/>
          <w:szCs w:val="24"/>
          <w:lang w:val="uk-UA"/>
        </w:rPr>
        <w:tab/>
      </w:r>
      <w:r w:rsidRPr="006321A2">
        <w:rPr>
          <w:rFonts w:ascii="Times New Roman" w:eastAsia="Calibri" w:hAnsi="Times New Roman" w:cs="Times New Roman"/>
          <w:color w:val="000000"/>
          <w:sz w:val="24"/>
          <w:szCs w:val="24"/>
          <w:lang w:val="uk-UA"/>
        </w:rPr>
        <w:tab/>
      </w:r>
      <w:r w:rsidRPr="006321A2">
        <w:rPr>
          <w:rFonts w:ascii="Times New Roman" w:eastAsia="Calibri" w:hAnsi="Times New Roman" w:cs="Times New Roman"/>
          <w:color w:val="000000"/>
          <w:sz w:val="24"/>
          <w:szCs w:val="24"/>
          <w:lang w:val="uk-UA"/>
        </w:rPr>
        <w:tab/>
      </w:r>
      <w:r w:rsidRPr="006321A2">
        <w:rPr>
          <w:rFonts w:ascii="Times New Roman" w:eastAsia="Calibri" w:hAnsi="Times New Roman" w:cs="Times New Roman"/>
          <w:color w:val="000000"/>
          <w:sz w:val="24"/>
          <w:szCs w:val="24"/>
          <w:lang w:val="uk-UA"/>
        </w:rPr>
        <w:tab/>
      </w:r>
      <w:r w:rsidRPr="006321A2">
        <w:rPr>
          <w:rFonts w:ascii="Times New Roman" w:eastAsia="Calibri" w:hAnsi="Times New Roman" w:cs="Times New Roman"/>
          <w:color w:val="000000"/>
          <w:sz w:val="24"/>
          <w:szCs w:val="24"/>
        </w:rPr>
        <w:t>(</w:t>
      </w:r>
      <w:proofErr w:type="spellStart"/>
      <w:proofErr w:type="gramStart"/>
      <w:r w:rsidRPr="006321A2">
        <w:rPr>
          <w:rFonts w:ascii="Times New Roman" w:eastAsia="Calibri" w:hAnsi="Times New Roman" w:cs="Times New Roman"/>
          <w:color w:val="000000"/>
          <w:sz w:val="24"/>
          <w:szCs w:val="24"/>
        </w:rPr>
        <w:t>п</w:t>
      </w:r>
      <w:proofErr w:type="gramEnd"/>
      <w:r w:rsidRPr="006321A2">
        <w:rPr>
          <w:rFonts w:ascii="Times New Roman" w:eastAsia="Calibri" w:hAnsi="Times New Roman" w:cs="Times New Roman"/>
          <w:color w:val="000000"/>
          <w:sz w:val="24"/>
          <w:szCs w:val="24"/>
        </w:rPr>
        <w:t>ідпис</w:t>
      </w:r>
      <w:proofErr w:type="spellEnd"/>
      <w:r w:rsidRPr="006321A2">
        <w:rPr>
          <w:rFonts w:ascii="Times New Roman" w:eastAsia="Calibri" w:hAnsi="Times New Roman" w:cs="Times New Roman"/>
          <w:color w:val="000000"/>
          <w:sz w:val="24"/>
          <w:szCs w:val="24"/>
        </w:rPr>
        <w:t>)</w:t>
      </w:r>
    </w:p>
    <w:p w:rsidR="00FD325A" w:rsidRPr="006321A2" w:rsidRDefault="00FD325A" w:rsidP="004866BD">
      <w:pPr>
        <w:spacing w:after="200" w:line="240" w:lineRule="auto"/>
        <w:contextualSpacing/>
        <w:rPr>
          <w:sz w:val="24"/>
          <w:szCs w:val="24"/>
        </w:rPr>
      </w:pPr>
    </w:p>
    <w:sectPr w:rsidR="00FD325A" w:rsidRPr="006321A2" w:rsidSect="00EB15FF">
      <w:pgSz w:w="16838" w:h="11906" w:orient="landscape"/>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B7" w:rsidRDefault="000340B7" w:rsidP="00564FE7">
      <w:pPr>
        <w:spacing w:after="0" w:line="240" w:lineRule="auto"/>
      </w:pPr>
      <w:r>
        <w:separator/>
      </w:r>
    </w:p>
  </w:endnote>
  <w:endnote w:type="continuationSeparator" w:id="0">
    <w:p w:rsidR="000340B7" w:rsidRDefault="000340B7" w:rsidP="0056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FF" w:rsidRDefault="00EB15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FF" w:rsidRDefault="00EB15F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64857"/>
      <w:docPartObj>
        <w:docPartGallery w:val="Page Numbers (Bottom of Page)"/>
        <w:docPartUnique/>
      </w:docPartObj>
    </w:sdtPr>
    <w:sdtEndPr/>
    <w:sdtContent>
      <w:p w:rsidR="00EB15FF" w:rsidRDefault="00EB15FF">
        <w:pPr>
          <w:pStyle w:val="ac"/>
          <w:jc w:val="right"/>
        </w:pPr>
        <w:r>
          <w:fldChar w:fldCharType="begin"/>
        </w:r>
        <w:r>
          <w:instrText>PAGE   \* MERGEFORMAT</w:instrText>
        </w:r>
        <w:r>
          <w:fldChar w:fldCharType="separate"/>
        </w:r>
        <w:r w:rsidR="00377CDC">
          <w:rPr>
            <w:noProof/>
          </w:rPr>
          <w:t>2</w:t>
        </w:r>
        <w:r>
          <w:fldChar w:fldCharType="end"/>
        </w:r>
      </w:p>
    </w:sdtContent>
  </w:sdt>
  <w:p w:rsidR="00EB15FF" w:rsidRDefault="00EB15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B7" w:rsidRDefault="000340B7" w:rsidP="00564FE7">
      <w:pPr>
        <w:spacing w:after="0" w:line="240" w:lineRule="auto"/>
      </w:pPr>
      <w:r>
        <w:separator/>
      </w:r>
    </w:p>
  </w:footnote>
  <w:footnote w:type="continuationSeparator" w:id="0">
    <w:p w:rsidR="000340B7" w:rsidRDefault="000340B7" w:rsidP="0056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FF" w:rsidRDefault="00EB15F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FF" w:rsidRDefault="00EB15F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FF" w:rsidRDefault="00EB15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18827C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834599"/>
    <w:multiLevelType w:val="hybridMultilevel"/>
    <w:tmpl w:val="9F6EEF98"/>
    <w:lvl w:ilvl="0" w:tplc="BC908712">
      <w:start w:val="1"/>
      <w:numFmt w:val="bullet"/>
      <w:lvlText w:val=""/>
      <w:lvlJc w:val="left"/>
      <w:pPr>
        <w:ind w:left="1287" w:hanging="360"/>
      </w:pPr>
      <w:rPr>
        <w:rFonts w:ascii="Symbol" w:hAnsi="Symbol" w:hint="default"/>
        <w:spacing w:val="0"/>
        <w:w w:val="100"/>
        <w:positio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D92579"/>
    <w:multiLevelType w:val="hybridMultilevel"/>
    <w:tmpl w:val="9B209736"/>
    <w:lvl w:ilvl="0" w:tplc="BC908712">
      <w:start w:val="1"/>
      <w:numFmt w:val="bullet"/>
      <w:lvlText w:val=""/>
      <w:lvlJc w:val="left"/>
      <w:pPr>
        <w:ind w:left="720" w:hanging="360"/>
      </w:pPr>
      <w:rPr>
        <w:rFonts w:ascii="Symbol" w:hAnsi="Symbol" w:hint="default"/>
        <w:spacing w:val="0"/>
        <w:w w:val="100"/>
        <w:position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A32A38"/>
    <w:multiLevelType w:val="hybridMultilevel"/>
    <w:tmpl w:val="9A88ECCA"/>
    <w:lvl w:ilvl="0" w:tplc="A1305A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D0C13"/>
    <w:multiLevelType w:val="hybridMultilevel"/>
    <w:tmpl w:val="AC20E88A"/>
    <w:lvl w:ilvl="0" w:tplc="BC908712">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891D34"/>
    <w:multiLevelType w:val="hybridMultilevel"/>
    <w:tmpl w:val="8170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153B8D"/>
    <w:multiLevelType w:val="hybridMultilevel"/>
    <w:tmpl w:val="94C60468"/>
    <w:lvl w:ilvl="0" w:tplc="6BC6E9C0">
      <w:numFmt w:val="bullet"/>
      <w:lvlText w:val="-"/>
      <w:lvlJc w:val="left"/>
      <w:pPr>
        <w:ind w:left="720" w:hanging="360"/>
      </w:pPr>
      <w:rPr>
        <w:rFonts w:ascii="Times New Roman" w:eastAsia="Calibri" w:hAnsi="Times New Roman" w:cs="Times New Roman" w:hint="default"/>
        <w:b/>
        <w:color w:val="auto"/>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F2844"/>
    <w:multiLevelType w:val="hybridMultilevel"/>
    <w:tmpl w:val="3886BA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E5E27D2"/>
    <w:multiLevelType w:val="hybridMultilevel"/>
    <w:tmpl w:val="95DA408C"/>
    <w:lvl w:ilvl="0" w:tplc="33FCA4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F0378B1"/>
    <w:multiLevelType w:val="multilevel"/>
    <w:tmpl w:val="19BCC09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209A698B"/>
    <w:multiLevelType w:val="hybridMultilevel"/>
    <w:tmpl w:val="52A87176"/>
    <w:lvl w:ilvl="0" w:tplc="BF50E694">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371638D"/>
    <w:multiLevelType w:val="hybridMultilevel"/>
    <w:tmpl w:val="8E3AE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635BB"/>
    <w:multiLevelType w:val="hybridMultilevel"/>
    <w:tmpl w:val="B04C02D4"/>
    <w:lvl w:ilvl="0" w:tplc="F5485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A77E12"/>
    <w:multiLevelType w:val="hybridMultilevel"/>
    <w:tmpl w:val="8F3C5398"/>
    <w:lvl w:ilvl="0" w:tplc="BC908712">
      <w:start w:val="1"/>
      <w:numFmt w:val="bullet"/>
      <w:lvlText w:val=""/>
      <w:lvlJc w:val="left"/>
      <w:pPr>
        <w:ind w:left="1287" w:hanging="360"/>
      </w:pPr>
      <w:rPr>
        <w:rFonts w:ascii="Symbol" w:hAnsi="Symbol" w:hint="default"/>
        <w:spacing w:val="0"/>
        <w:w w:val="100"/>
        <w:positio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307595"/>
    <w:multiLevelType w:val="hybridMultilevel"/>
    <w:tmpl w:val="A88454A4"/>
    <w:lvl w:ilvl="0" w:tplc="9FC4C9CA">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7705C8"/>
    <w:multiLevelType w:val="hybridMultilevel"/>
    <w:tmpl w:val="DEE247BE"/>
    <w:lvl w:ilvl="0" w:tplc="BF50E694">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E800F2"/>
    <w:multiLevelType w:val="hybridMultilevel"/>
    <w:tmpl w:val="709231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2E17444"/>
    <w:multiLevelType w:val="hybridMultilevel"/>
    <w:tmpl w:val="4BA46A3C"/>
    <w:lvl w:ilvl="0" w:tplc="FFCE4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46D83"/>
    <w:multiLevelType w:val="hybridMultilevel"/>
    <w:tmpl w:val="63EA5F3E"/>
    <w:lvl w:ilvl="0" w:tplc="00B21A2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633507F"/>
    <w:multiLevelType w:val="hybridMultilevel"/>
    <w:tmpl w:val="BA8AC694"/>
    <w:lvl w:ilvl="0" w:tplc="BC908712">
      <w:start w:val="1"/>
      <w:numFmt w:val="bullet"/>
      <w:lvlText w:val=""/>
      <w:lvlJc w:val="left"/>
      <w:pPr>
        <w:ind w:left="1287" w:hanging="360"/>
      </w:pPr>
      <w:rPr>
        <w:rFonts w:ascii="Symbol" w:hAnsi="Symbol" w:hint="default"/>
        <w:spacing w:val="0"/>
        <w:w w:val="100"/>
        <w:positio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B66F29"/>
    <w:multiLevelType w:val="hybridMultilevel"/>
    <w:tmpl w:val="7D1AD134"/>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B36EA"/>
    <w:multiLevelType w:val="hybridMultilevel"/>
    <w:tmpl w:val="D228C29C"/>
    <w:lvl w:ilvl="0" w:tplc="6BC6E9C0">
      <w:numFmt w:val="bullet"/>
      <w:lvlText w:val="-"/>
      <w:lvlJc w:val="left"/>
      <w:pPr>
        <w:ind w:left="754" w:hanging="360"/>
      </w:pPr>
      <w:rPr>
        <w:rFonts w:ascii="Times New Roman" w:eastAsia="Calibri" w:hAnsi="Times New Roman" w:cs="Times New Roman" w:hint="default"/>
        <w:b/>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53A06A50"/>
    <w:multiLevelType w:val="hybridMultilevel"/>
    <w:tmpl w:val="900A41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974CAE"/>
    <w:multiLevelType w:val="hybridMultilevel"/>
    <w:tmpl w:val="DE40C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31879"/>
    <w:multiLevelType w:val="hybridMultilevel"/>
    <w:tmpl w:val="A960704C"/>
    <w:lvl w:ilvl="0" w:tplc="99B64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B66B89"/>
    <w:multiLevelType w:val="hybridMultilevel"/>
    <w:tmpl w:val="6AE8C876"/>
    <w:lvl w:ilvl="0" w:tplc="E5907DE6">
      <w:start w:val="9"/>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DD7E2A"/>
    <w:multiLevelType w:val="hybridMultilevel"/>
    <w:tmpl w:val="D1CAD4C0"/>
    <w:lvl w:ilvl="0" w:tplc="E9AAE4D2">
      <w:numFmt w:val="bullet"/>
      <w:lvlText w:val="-"/>
      <w:lvlJc w:val="left"/>
      <w:pPr>
        <w:ind w:left="1230" w:hanging="360"/>
      </w:pPr>
      <w:rPr>
        <w:rFonts w:ascii="Times New Roman" w:eastAsia="Times New Roman" w:hAnsi="Times New Roman" w:cs="Times New Roman" w:hint="default"/>
        <w:i w:val="0"/>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64D21A98"/>
    <w:multiLevelType w:val="hybridMultilevel"/>
    <w:tmpl w:val="EE0CC64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65FE12D9"/>
    <w:multiLevelType w:val="hybridMultilevel"/>
    <w:tmpl w:val="73DA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50490"/>
    <w:multiLevelType w:val="hybridMultilevel"/>
    <w:tmpl w:val="84C2959A"/>
    <w:lvl w:ilvl="0" w:tplc="C0D0A55E">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BAD2A08"/>
    <w:multiLevelType w:val="hybridMultilevel"/>
    <w:tmpl w:val="3EE0AA62"/>
    <w:lvl w:ilvl="0" w:tplc="BC908712">
      <w:start w:val="1"/>
      <w:numFmt w:val="bullet"/>
      <w:lvlText w:val=""/>
      <w:lvlJc w:val="left"/>
      <w:pPr>
        <w:ind w:left="720" w:hanging="360"/>
      </w:pPr>
      <w:rPr>
        <w:rFonts w:ascii="Symbol" w:hAnsi="Symbol" w:hint="default"/>
        <w:spacing w:val="0"/>
        <w:w w:val="100"/>
        <w:position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BEF7246"/>
    <w:multiLevelType w:val="hybridMultilevel"/>
    <w:tmpl w:val="7B169FB2"/>
    <w:lvl w:ilvl="0" w:tplc="BC908712">
      <w:start w:val="1"/>
      <w:numFmt w:val="bullet"/>
      <w:lvlText w:val=""/>
      <w:lvlJc w:val="left"/>
      <w:pPr>
        <w:ind w:left="862" w:hanging="360"/>
      </w:pPr>
      <w:rPr>
        <w:rFonts w:ascii="Symbol" w:hAnsi="Symbol" w:hint="default"/>
        <w:spacing w:val="0"/>
        <w:w w:val="100"/>
        <w:position w:val="0"/>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2">
    <w:nsid w:val="75E94CF8"/>
    <w:multiLevelType w:val="hybridMultilevel"/>
    <w:tmpl w:val="2268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6"/>
  </w:num>
  <w:num w:numId="7">
    <w:abstractNumId w:val="29"/>
  </w:num>
  <w:num w:numId="8">
    <w:abstractNumId w:val="11"/>
  </w:num>
  <w:num w:numId="9">
    <w:abstractNumId w:val="17"/>
  </w:num>
  <w:num w:numId="10">
    <w:abstractNumId w:val="10"/>
  </w:num>
  <w:num w:numId="11">
    <w:abstractNumId w:val="12"/>
  </w:num>
  <w:num w:numId="12">
    <w:abstractNumId w:val="27"/>
  </w:num>
  <w:num w:numId="13">
    <w:abstractNumId w:val="24"/>
  </w:num>
  <w:num w:numId="14">
    <w:abstractNumId w:val="1"/>
  </w:num>
  <w:num w:numId="15">
    <w:abstractNumId w:val="28"/>
  </w:num>
  <w:num w:numId="16">
    <w:abstractNumId w:val="3"/>
  </w:num>
  <w:num w:numId="17">
    <w:abstractNumId w:val="23"/>
  </w:num>
  <w:num w:numId="18">
    <w:abstractNumId w:val="15"/>
  </w:num>
  <w:num w:numId="19">
    <w:abstractNumId w:val="25"/>
  </w:num>
  <w:num w:numId="20">
    <w:abstractNumId w:val="21"/>
  </w:num>
  <w:num w:numId="21">
    <w:abstractNumId w:val="6"/>
  </w:num>
  <w:num w:numId="22">
    <w:abstractNumId w:val="18"/>
  </w:num>
  <w:num w:numId="23">
    <w:abstractNumId w:val="13"/>
  </w:num>
  <w:num w:numId="24">
    <w:abstractNumId w:val="19"/>
  </w:num>
  <w:num w:numId="25">
    <w:abstractNumId w:val="4"/>
  </w:num>
  <w:num w:numId="26">
    <w:abstractNumId w:val="2"/>
  </w:num>
  <w:num w:numId="27">
    <w:abstractNumId w:val="30"/>
  </w:num>
  <w:num w:numId="28">
    <w:abstractNumId w:val="20"/>
  </w:num>
  <w:num w:numId="29">
    <w:abstractNumId w:val="31"/>
  </w:num>
  <w:num w:numId="30">
    <w:abstractNumId w:val="22"/>
  </w:num>
  <w:num w:numId="31">
    <w:abstractNumId w:val="5"/>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84"/>
    <w:rsid w:val="000340B7"/>
    <w:rsid w:val="00036BD8"/>
    <w:rsid w:val="00036FFA"/>
    <w:rsid w:val="0006083B"/>
    <w:rsid w:val="00070A88"/>
    <w:rsid w:val="00086C2C"/>
    <w:rsid w:val="000B63C5"/>
    <w:rsid w:val="000F01C9"/>
    <w:rsid w:val="001270CA"/>
    <w:rsid w:val="00144D19"/>
    <w:rsid w:val="00151B3B"/>
    <w:rsid w:val="001608BE"/>
    <w:rsid w:val="00161BEF"/>
    <w:rsid w:val="001A00A5"/>
    <w:rsid w:val="001D14B1"/>
    <w:rsid w:val="001D2902"/>
    <w:rsid w:val="001D3A6C"/>
    <w:rsid w:val="002051AA"/>
    <w:rsid w:val="00221BB1"/>
    <w:rsid w:val="00251DDF"/>
    <w:rsid w:val="00260EA9"/>
    <w:rsid w:val="002615F5"/>
    <w:rsid w:val="00281280"/>
    <w:rsid w:val="00283787"/>
    <w:rsid w:val="00293503"/>
    <w:rsid w:val="002A5919"/>
    <w:rsid w:val="002D4857"/>
    <w:rsid w:val="00306B88"/>
    <w:rsid w:val="00312D39"/>
    <w:rsid w:val="0033072B"/>
    <w:rsid w:val="003450BD"/>
    <w:rsid w:val="0035296E"/>
    <w:rsid w:val="00362BA4"/>
    <w:rsid w:val="00377CDC"/>
    <w:rsid w:val="00393652"/>
    <w:rsid w:val="003A4E0F"/>
    <w:rsid w:val="003B106B"/>
    <w:rsid w:val="003B79ED"/>
    <w:rsid w:val="003C499F"/>
    <w:rsid w:val="003D1797"/>
    <w:rsid w:val="004267B1"/>
    <w:rsid w:val="0046332F"/>
    <w:rsid w:val="004866BD"/>
    <w:rsid w:val="00497ABE"/>
    <w:rsid w:val="004C506E"/>
    <w:rsid w:val="00500D86"/>
    <w:rsid w:val="00503446"/>
    <w:rsid w:val="00512AF3"/>
    <w:rsid w:val="0051531A"/>
    <w:rsid w:val="00525C5A"/>
    <w:rsid w:val="00536460"/>
    <w:rsid w:val="00540E5E"/>
    <w:rsid w:val="00561B33"/>
    <w:rsid w:val="00564FE7"/>
    <w:rsid w:val="00574195"/>
    <w:rsid w:val="005A1975"/>
    <w:rsid w:val="005A198D"/>
    <w:rsid w:val="005A306D"/>
    <w:rsid w:val="005D3F21"/>
    <w:rsid w:val="00603AB7"/>
    <w:rsid w:val="006169F3"/>
    <w:rsid w:val="00622BD5"/>
    <w:rsid w:val="006321A2"/>
    <w:rsid w:val="006F7D89"/>
    <w:rsid w:val="00712F00"/>
    <w:rsid w:val="0073147D"/>
    <w:rsid w:val="00745393"/>
    <w:rsid w:val="00753F45"/>
    <w:rsid w:val="00765D82"/>
    <w:rsid w:val="00774C70"/>
    <w:rsid w:val="007A3C35"/>
    <w:rsid w:val="007B3242"/>
    <w:rsid w:val="007F238F"/>
    <w:rsid w:val="00803146"/>
    <w:rsid w:val="00803879"/>
    <w:rsid w:val="00806D70"/>
    <w:rsid w:val="0081233C"/>
    <w:rsid w:val="00846EE3"/>
    <w:rsid w:val="00847626"/>
    <w:rsid w:val="00870F65"/>
    <w:rsid w:val="00871EE3"/>
    <w:rsid w:val="00873ACB"/>
    <w:rsid w:val="00876DF1"/>
    <w:rsid w:val="008D031D"/>
    <w:rsid w:val="00913351"/>
    <w:rsid w:val="0092392D"/>
    <w:rsid w:val="00983C11"/>
    <w:rsid w:val="009866CE"/>
    <w:rsid w:val="00993D70"/>
    <w:rsid w:val="009940CF"/>
    <w:rsid w:val="00997945"/>
    <w:rsid w:val="009B6818"/>
    <w:rsid w:val="009D6826"/>
    <w:rsid w:val="009E55B0"/>
    <w:rsid w:val="009E63FB"/>
    <w:rsid w:val="00A07EAD"/>
    <w:rsid w:val="00A2774D"/>
    <w:rsid w:val="00A530B3"/>
    <w:rsid w:val="00A62734"/>
    <w:rsid w:val="00A70370"/>
    <w:rsid w:val="00A90D9C"/>
    <w:rsid w:val="00AB6728"/>
    <w:rsid w:val="00AC4D2A"/>
    <w:rsid w:val="00AD7AF3"/>
    <w:rsid w:val="00AE5414"/>
    <w:rsid w:val="00B016E0"/>
    <w:rsid w:val="00B206DD"/>
    <w:rsid w:val="00B20F42"/>
    <w:rsid w:val="00B21559"/>
    <w:rsid w:val="00B4635D"/>
    <w:rsid w:val="00B56D8F"/>
    <w:rsid w:val="00B66802"/>
    <w:rsid w:val="00B97A66"/>
    <w:rsid w:val="00BA0B3B"/>
    <w:rsid w:val="00BC17B6"/>
    <w:rsid w:val="00BC534C"/>
    <w:rsid w:val="00BD3A3F"/>
    <w:rsid w:val="00BD45E9"/>
    <w:rsid w:val="00C179FA"/>
    <w:rsid w:val="00C44428"/>
    <w:rsid w:val="00C703DD"/>
    <w:rsid w:val="00C71898"/>
    <w:rsid w:val="00CC1090"/>
    <w:rsid w:val="00CC6DF0"/>
    <w:rsid w:val="00CE04B8"/>
    <w:rsid w:val="00D36B2B"/>
    <w:rsid w:val="00D41A49"/>
    <w:rsid w:val="00D46954"/>
    <w:rsid w:val="00D6291B"/>
    <w:rsid w:val="00D72405"/>
    <w:rsid w:val="00D847F0"/>
    <w:rsid w:val="00D9184E"/>
    <w:rsid w:val="00DB442B"/>
    <w:rsid w:val="00DD7EDD"/>
    <w:rsid w:val="00DE1215"/>
    <w:rsid w:val="00E1526A"/>
    <w:rsid w:val="00E23419"/>
    <w:rsid w:val="00E24177"/>
    <w:rsid w:val="00EB15FF"/>
    <w:rsid w:val="00EE0C4A"/>
    <w:rsid w:val="00EE3D4E"/>
    <w:rsid w:val="00EF6184"/>
    <w:rsid w:val="00F07E9E"/>
    <w:rsid w:val="00F12C5F"/>
    <w:rsid w:val="00F3306C"/>
    <w:rsid w:val="00F36E0F"/>
    <w:rsid w:val="00F63CF2"/>
    <w:rsid w:val="00F82437"/>
    <w:rsid w:val="00FC44EF"/>
    <w:rsid w:val="00FD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19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41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74195"/>
    <w:pPr>
      <w:ind w:left="720"/>
      <w:contextualSpacing/>
    </w:pPr>
  </w:style>
  <w:style w:type="paragraph" w:styleId="a5">
    <w:name w:val="Balloon Text"/>
    <w:basedOn w:val="a"/>
    <w:link w:val="a6"/>
    <w:uiPriority w:val="99"/>
    <w:semiHidden/>
    <w:unhideWhenUsed/>
    <w:rsid w:val="00F36E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E0F"/>
    <w:rPr>
      <w:rFonts w:ascii="Segoe UI" w:hAnsi="Segoe UI" w:cs="Segoe UI"/>
      <w:sz w:val="18"/>
      <w:szCs w:val="18"/>
    </w:rPr>
  </w:style>
  <w:style w:type="paragraph" w:customStyle="1" w:styleId="TableParagraph">
    <w:name w:val="Table Paragraph"/>
    <w:basedOn w:val="a"/>
    <w:uiPriority w:val="1"/>
    <w:qFormat/>
    <w:rsid w:val="00997945"/>
    <w:pPr>
      <w:widowControl w:val="0"/>
      <w:autoSpaceDE w:val="0"/>
      <w:autoSpaceDN w:val="0"/>
      <w:spacing w:after="0" w:line="240" w:lineRule="auto"/>
    </w:pPr>
    <w:rPr>
      <w:rFonts w:ascii="Times New Roman" w:eastAsia="Times New Roman" w:hAnsi="Times New Roman" w:cs="Times New Roman"/>
      <w:lang w:val="en-US" w:bidi="en-US"/>
    </w:rPr>
  </w:style>
  <w:style w:type="character" w:styleId="a7">
    <w:name w:val="Hyperlink"/>
    <w:basedOn w:val="a0"/>
    <w:uiPriority w:val="99"/>
    <w:unhideWhenUsed/>
    <w:rsid w:val="00997945"/>
    <w:rPr>
      <w:color w:val="0563C1" w:themeColor="hyperlink"/>
      <w:u w:val="single"/>
    </w:rPr>
  </w:style>
  <w:style w:type="paragraph" w:styleId="a8">
    <w:name w:val="endnote text"/>
    <w:basedOn w:val="a"/>
    <w:link w:val="a9"/>
    <w:uiPriority w:val="99"/>
    <w:semiHidden/>
    <w:unhideWhenUsed/>
    <w:rsid w:val="00564FE7"/>
    <w:pPr>
      <w:spacing w:after="0" w:line="240" w:lineRule="auto"/>
    </w:pPr>
    <w:rPr>
      <w:sz w:val="20"/>
      <w:szCs w:val="20"/>
    </w:rPr>
  </w:style>
  <w:style w:type="character" w:customStyle="1" w:styleId="a9">
    <w:name w:val="Текст концевой сноски Знак"/>
    <w:basedOn w:val="a0"/>
    <w:link w:val="a8"/>
    <w:uiPriority w:val="99"/>
    <w:semiHidden/>
    <w:rsid w:val="00564FE7"/>
    <w:rPr>
      <w:sz w:val="20"/>
      <w:szCs w:val="20"/>
    </w:rPr>
  </w:style>
  <w:style w:type="character" w:styleId="aa">
    <w:name w:val="endnote reference"/>
    <w:basedOn w:val="a0"/>
    <w:uiPriority w:val="99"/>
    <w:semiHidden/>
    <w:unhideWhenUsed/>
    <w:rsid w:val="00564FE7"/>
    <w:rPr>
      <w:vertAlign w:val="superscript"/>
    </w:rPr>
  </w:style>
  <w:style w:type="table" w:customStyle="1" w:styleId="1">
    <w:name w:val="Сетка таблицы1"/>
    <w:basedOn w:val="a1"/>
    <w:next w:val="a3"/>
    <w:uiPriority w:val="59"/>
    <w:rsid w:val="0048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4C506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c">
    <w:name w:val="footer"/>
    <w:basedOn w:val="a"/>
    <w:link w:val="ad"/>
    <w:uiPriority w:val="99"/>
    <w:rsid w:val="00393652"/>
    <w:pPr>
      <w:tabs>
        <w:tab w:val="center" w:pos="4677"/>
        <w:tab w:val="right" w:pos="9355"/>
      </w:tabs>
      <w:spacing w:after="0" w:line="240" w:lineRule="auto"/>
    </w:pPr>
    <w:rPr>
      <w:rFonts w:ascii="Times New Roman" w:eastAsia="Calibri" w:hAnsi="Times New Roman" w:cs="Times New Roman"/>
      <w:sz w:val="28"/>
      <w:szCs w:val="24"/>
      <w:lang w:eastAsia="ru-RU"/>
    </w:rPr>
  </w:style>
  <w:style w:type="character" w:customStyle="1" w:styleId="ad">
    <w:name w:val="Нижний колонтитул Знак"/>
    <w:basedOn w:val="a0"/>
    <w:link w:val="ac"/>
    <w:uiPriority w:val="99"/>
    <w:rsid w:val="00393652"/>
    <w:rPr>
      <w:rFonts w:ascii="Times New Roman" w:eastAsia="Calibri" w:hAnsi="Times New Roman" w:cs="Times New Roman"/>
      <w:sz w:val="28"/>
      <w:szCs w:val="24"/>
      <w:lang w:eastAsia="ru-RU"/>
    </w:rPr>
  </w:style>
  <w:style w:type="paragraph" w:styleId="ae">
    <w:name w:val="Body Text"/>
    <w:basedOn w:val="a"/>
    <w:link w:val="af"/>
    <w:rsid w:val="00393652"/>
    <w:pPr>
      <w:spacing w:after="12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393652"/>
    <w:rPr>
      <w:rFonts w:ascii="Times New Roman" w:eastAsia="Times New Roman" w:hAnsi="Times New Roman" w:cs="Times New Roman"/>
      <w:sz w:val="28"/>
      <w:szCs w:val="24"/>
      <w:lang w:eastAsia="ru-RU"/>
    </w:rPr>
  </w:style>
  <w:style w:type="character" w:customStyle="1" w:styleId="af0">
    <w:name w:val="Основной текст + Полужирный"/>
    <w:rsid w:val="00283787"/>
    <w:rPr>
      <w:rFonts w:ascii="Times New Roman" w:hAnsi="Times New Roman" w:cs="Times New Roman"/>
      <w:b/>
      <w:bCs/>
      <w:spacing w:val="0"/>
      <w:sz w:val="20"/>
      <w:szCs w:val="20"/>
    </w:rPr>
  </w:style>
  <w:style w:type="paragraph" w:styleId="af1">
    <w:name w:val="header"/>
    <w:basedOn w:val="a"/>
    <w:link w:val="af2"/>
    <w:uiPriority w:val="99"/>
    <w:unhideWhenUsed/>
    <w:rsid w:val="00EB15F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1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19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41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74195"/>
    <w:pPr>
      <w:ind w:left="720"/>
      <w:contextualSpacing/>
    </w:pPr>
  </w:style>
  <w:style w:type="paragraph" w:styleId="a5">
    <w:name w:val="Balloon Text"/>
    <w:basedOn w:val="a"/>
    <w:link w:val="a6"/>
    <w:uiPriority w:val="99"/>
    <w:semiHidden/>
    <w:unhideWhenUsed/>
    <w:rsid w:val="00F36E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E0F"/>
    <w:rPr>
      <w:rFonts w:ascii="Segoe UI" w:hAnsi="Segoe UI" w:cs="Segoe UI"/>
      <w:sz w:val="18"/>
      <w:szCs w:val="18"/>
    </w:rPr>
  </w:style>
  <w:style w:type="paragraph" w:customStyle="1" w:styleId="TableParagraph">
    <w:name w:val="Table Paragraph"/>
    <w:basedOn w:val="a"/>
    <w:uiPriority w:val="1"/>
    <w:qFormat/>
    <w:rsid w:val="00997945"/>
    <w:pPr>
      <w:widowControl w:val="0"/>
      <w:autoSpaceDE w:val="0"/>
      <w:autoSpaceDN w:val="0"/>
      <w:spacing w:after="0" w:line="240" w:lineRule="auto"/>
    </w:pPr>
    <w:rPr>
      <w:rFonts w:ascii="Times New Roman" w:eastAsia="Times New Roman" w:hAnsi="Times New Roman" w:cs="Times New Roman"/>
      <w:lang w:val="en-US" w:bidi="en-US"/>
    </w:rPr>
  </w:style>
  <w:style w:type="character" w:styleId="a7">
    <w:name w:val="Hyperlink"/>
    <w:basedOn w:val="a0"/>
    <w:uiPriority w:val="99"/>
    <w:unhideWhenUsed/>
    <w:rsid w:val="00997945"/>
    <w:rPr>
      <w:color w:val="0563C1" w:themeColor="hyperlink"/>
      <w:u w:val="single"/>
    </w:rPr>
  </w:style>
  <w:style w:type="paragraph" w:styleId="a8">
    <w:name w:val="endnote text"/>
    <w:basedOn w:val="a"/>
    <w:link w:val="a9"/>
    <w:uiPriority w:val="99"/>
    <w:semiHidden/>
    <w:unhideWhenUsed/>
    <w:rsid w:val="00564FE7"/>
    <w:pPr>
      <w:spacing w:after="0" w:line="240" w:lineRule="auto"/>
    </w:pPr>
    <w:rPr>
      <w:sz w:val="20"/>
      <w:szCs w:val="20"/>
    </w:rPr>
  </w:style>
  <w:style w:type="character" w:customStyle="1" w:styleId="a9">
    <w:name w:val="Текст концевой сноски Знак"/>
    <w:basedOn w:val="a0"/>
    <w:link w:val="a8"/>
    <w:uiPriority w:val="99"/>
    <w:semiHidden/>
    <w:rsid w:val="00564FE7"/>
    <w:rPr>
      <w:sz w:val="20"/>
      <w:szCs w:val="20"/>
    </w:rPr>
  </w:style>
  <w:style w:type="character" w:styleId="aa">
    <w:name w:val="endnote reference"/>
    <w:basedOn w:val="a0"/>
    <w:uiPriority w:val="99"/>
    <w:semiHidden/>
    <w:unhideWhenUsed/>
    <w:rsid w:val="00564FE7"/>
    <w:rPr>
      <w:vertAlign w:val="superscript"/>
    </w:rPr>
  </w:style>
  <w:style w:type="table" w:customStyle="1" w:styleId="1">
    <w:name w:val="Сетка таблицы1"/>
    <w:basedOn w:val="a1"/>
    <w:next w:val="a3"/>
    <w:uiPriority w:val="59"/>
    <w:rsid w:val="0048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4C506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c">
    <w:name w:val="footer"/>
    <w:basedOn w:val="a"/>
    <w:link w:val="ad"/>
    <w:uiPriority w:val="99"/>
    <w:rsid w:val="00393652"/>
    <w:pPr>
      <w:tabs>
        <w:tab w:val="center" w:pos="4677"/>
        <w:tab w:val="right" w:pos="9355"/>
      </w:tabs>
      <w:spacing w:after="0" w:line="240" w:lineRule="auto"/>
    </w:pPr>
    <w:rPr>
      <w:rFonts w:ascii="Times New Roman" w:eastAsia="Calibri" w:hAnsi="Times New Roman" w:cs="Times New Roman"/>
      <w:sz w:val="28"/>
      <w:szCs w:val="24"/>
      <w:lang w:eastAsia="ru-RU"/>
    </w:rPr>
  </w:style>
  <w:style w:type="character" w:customStyle="1" w:styleId="ad">
    <w:name w:val="Нижний колонтитул Знак"/>
    <w:basedOn w:val="a0"/>
    <w:link w:val="ac"/>
    <w:uiPriority w:val="99"/>
    <w:rsid w:val="00393652"/>
    <w:rPr>
      <w:rFonts w:ascii="Times New Roman" w:eastAsia="Calibri" w:hAnsi="Times New Roman" w:cs="Times New Roman"/>
      <w:sz w:val="28"/>
      <w:szCs w:val="24"/>
      <w:lang w:eastAsia="ru-RU"/>
    </w:rPr>
  </w:style>
  <w:style w:type="paragraph" w:styleId="ae">
    <w:name w:val="Body Text"/>
    <w:basedOn w:val="a"/>
    <w:link w:val="af"/>
    <w:rsid w:val="00393652"/>
    <w:pPr>
      <w:spacing w:after="12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393652"/>
    <w:rPr>
      <w:rFonts w:ascii="Times New Roman" w:eastAsia="Times New Roman" w:hAnsi="Times New Roman" w:cs="Times New Roman"/>
      <w:sz w:val="28"/>
      <w:szCs w:val="24"/>
      <w:lang w:eastAsia="ru-RU"/>
    </w:rPr>
  </w:style>
  <w:style w:type="character" w:customStyle="1" w:styleId="af0">
    <w:name w:val="Основной текст + Полужирный"/>
    <w:rsid w:val="00283787"/>
    <w:rPr>
      <w:rFonts w:ascii="Times New Roman" w:hAnsi="Times New Roman" w:cs="Times New Roman"/>
      <w:b/>
      <w:bCs/>
      <w:spacing w:val="0"/>
      <w:sz w:val="20"/>
      <w:szCs w:val="20"/>
    </w:rPr>
  </w:style>
  <w:style w:type="paragraph" w:styleId="af1">
    <w:name w:val="header"/>
    <w:basedOn w:val="a"/>
    <w:link w:val="af2"/>
    <w:uiPriority w:val="99"/>
    <w:unhideWhenUsed/>
    <w:rsid w:val="00EB15F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valalexs130262@gmail.com" TargetMode="External"/><Relationship Id="rId26" Type="http://schemas.openxmlformats.org/officeDocument/2006/relationships/hyperlink" Target="http://www.zhim.org.ua/images/info/pol_seks_domag.pdf" TargetMode="External"/><Relationship Id="rId3" Type="http://schemas.openxmlformats.org/officeDocument/2006/relationships/styles" Target="styles.xml"/><Relationship Id="rId21" Type="http://schemas.openxmlformats.org/officeDocument/2006/relationships/hyperlink" Target="http://www.zhim.org.ua/images/info/antikoruptio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him.org.ua/kaf_p_s_g.php" TargetMode="External"/><Relationship Id="rId25" Type="http://schemas.openxmlformats.org/officeDocument/2006/relationships/hyperlink" Target="https://www.zhim.org.ua/images/info/polozh_buling.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zhim.org.ua/centr_ekspert_yakosti_osv.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cs.google.com/forms/d/1MNw9ErhWXUr1q94IWOpo2mGlhfVlPJ4RJ1RDc5JGjoM/viewform?edit_requested=tru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zhim.org.ua/images/info/plan_zahodiv_korupciya.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zhim.org.ua/images/info/pol_apel_rezul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zhim.org.ua/images/info/pol_komisiya_korupcii.pdf" TargetMode="Externa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90B3-398D-4158-9176-C22510A2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12</Pages>
  <Words>3515</Words>
  <Characters>20041</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Лаборатория</cp:lastModifiedBy>
  <cp:revision>82</cp:revision>
  <cp:lastPrinted>2024-02-02T13:15:00Z</cp:lastPrinted>
  <dcterms:created xsi:type="dcterms:W3CDTF">2021-09-23T09:52:00Z</dcterms:created>
  <dcterms:modified xsi:type="dcterms:W3CDTF">2007-02-16T07:03:00Z</dcterms:modified>
</cp:coreProperties>
</file>